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2075A" w14:textId="2BF99E0C" w:rsidR="004021AC" w:rsidRPr="00353AC3" w:rsidRDefault="00E303BA" w:rsidP="008759DF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color w:val="000000" w:themeColor="text1"/>
        </w:rPr>
      </w:pPr>
      <w:r w:rsidRPr="00353AC3">
        <w:rPr>
          <w:rFonts w:cs="Calibri"/>
          <w:noProof/>
          <w:color w:val="000000" w:themeColor="text1"/>
          <w:lang w:eastAsia="es-GT"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73ABE456" wp14:editId="6C0734E1">
                <wp:simplePos x="0" y="0"/>
                <wp:positionH relativeFrom="page">
                  <wp:posOffset>19050</wp:posOffset>
                </wp:positionH>
                <wp:positionV relativeFrom="paragraph">
                  <wp:posOffset>-1308100</wp:posOffset>
                </wp:positionV>
                <wp:extent cx="7660881" cy="2800350"/>
                <wp:effectExtent l="0" t="0" r="0" b="0"/>
                <wp:wrapNone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0881" cy="2800350"/>
                          <a:chOff x="0" y="0"/>
                          <a:chExt cx="7660881" cy="2800350"/>
                        </a:xfrm>
                      </wpg:grpSpPr>
                      <wps:wsp>
                        <wps:cNvPr id="1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660881" cy="280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C57A631" w14:textId="5C487EB9" w:rsidR="005F1CAE" w:rsidRPr="00CD3A66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36"/>
                                  <w:szCs w:val="236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4F81BD" w:themeColor="accent1"/>
                                  <w:sz w:val="236"/>
                                  <w:szCs w:val="236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SE</w:t>
                              </w:r>
                              <w:r w:rsidRPr="00CD3A66">
                                <w:rPr>
                                  <w:rFonts w:ascii="Arial" w:hAnsi="Arial"/>
                                  <w:color w:val="4F81BD" w:themeColor="accent1"/>
                                  <w:sz w:val="236"/>
                                  <w:szCs w:val="236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NABED</w:t>
                              </w:r>
                            </w:p>
                            <w:p w14:paraId="698F7213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3F183FA9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04EFA6F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10EA251B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019E39CE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E1C41C5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0D13E34F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4F040A47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90B2D4E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CD5F3E2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6FA0A2E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16561E7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49699091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71DBE69C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1C2AEA02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3560019B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3F2A5799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566F5C93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093F64FF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0124C33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390217E5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05B7E17" w14:textId="77777777" w:rsidR="005F1CAE" w:rsidRPr="00741531" w:rsidRDefault="005F1CAE" w:rsidP="00E303BA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n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81200" y="1590675"/>
                            <a:ext cx="3918585" cy="1104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ABE456" id="Grupo 7" o:spid="_x0000_s1026" style="position:absolute;margin-left:1.5pt;margin-top:-103pt;width:603.2pt;height:220.5pt;z-index:251956224;mso-position-horizontal-relative:page" coordsize="76608,28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width:76608;height:28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14:paraId="1C57A631" w14:textId="5C487EB9" w:rsidR="005F1CAE" w:rsidRPr="00CD3A66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36"/>
                            <w:szCs w:val="236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/>
                            <w:color w:val="4F81BD" w:themeColor="accent1"/>
                            <w:sz w:val="236"/>
                            <w:szCs w:val="236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SE</w:t>
                        </w:r>
                        <w:r w:rsidRPr="00CD3A66">
                          <w:rPr>
                            <w:rFonts w:ascii="Arial" w:hAnsi="Arial"/>
                            <w:color w:val="4F81BD" w:themeColor="accent1"/>
                            <w:sz w:val="236"/>
                            <w:szCs w:val="236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NABED</w:t>
                        </w:r>
                      </w:p>
                      <w:p w14:paraId="698F7213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3F183FA9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204EFA6F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10EA251B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019E39CE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2E1C41C5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0D13E34F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4F040A47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690B2D4E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6CD5F3E2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66FA0A2E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216561E7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49699091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71DBE69C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1C2AEA02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3560019B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3F2A5799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566F5C93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093F64FF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60124C33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390217E5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205B7E17" w14:textId="77777777" w:rsidR="005F1CAE" w:rsidRPr="00741531" w:rsidRDefault="005F1CAE" w:rsidP="00E303BA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3" o:spid="_x0000_s1028" type="#_x0000_t75" style="position:absolute;left:19812;top:15906;width:39185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">
                  <v:imagedata r:id="rId10" o:title=""/>
                  <v:path arrowok="t"/>
                </v:shape>
                <w10:wrap anchorx="page"/>
              </v:group>
            </w:pict>
          </mc:Fallback>
        </mc:AlternateContent>
      </w:r>
      <w:r w:rsidR="00716B95" w:rsidRPr="00353AC3">
        <w:rPr>
          <w:rFonts w:asciiTheme="minorHAnsi" w:hAnsiTheme="minorHAnsi"/>
          <w:color w:val="000000" w:themeColor="text1"/>
        </w:rPr>
        <w:t>0</w:t>
      </w:r>
      <w:r w:rsidR="00FD4F4D" w:rsidRPr="00353AC3">
        <w:rPr>
          <w:rFonts w:asciiTheme="minorHAnsi" w:hAnsiTheme="minorHAnsi"/>
          <w:color w:val="000000" w:themeColor="text1"/>
        </w:rPr>
        <w:t>3</w:t>
      </w:r>
    </w:p>
    <w:sdt>
      <w:sdtPr>
        <w:rPr>
          <w:rFonts w:asciiTheme="minorHAnsi" w:hAnsiTheme="minorHAnsi"/>
          <w:color w:val="1F497D" w:themeColor="text2"/>
        </w:rPr>
        <w:id w:val="486293102"/>
        <w:docPartObj>
          <w:docPartGallery w:val="Cover Pages"/>
          <w:docPartUnique/>
        </w:docPartObj>
      </w:sdtPr>
      <w:sdtEndPr>
        <w:rPr>
          <w:rFonts w:cstheme="minorHAnsi"/>
          <w:b/>
          <w:sz w:val="52"/>
          <w:szCs w:val="52"/>
        </w:rPr>
      </w:sdtEndPr>
      <w:sdtContent>
        <w:p w14:paraId="02210880" w14:textId="106080A2" w:rsidR="00F266E5" w:rsidRPr="00361BA9" w:rsidRDefault="00F266E5">
          <w:pPr>
            <w:rPr>
              <w:rFonts w:asciiTheme="minorHAnsi" w:hAnsiTheme="minorHAnsi"/>
              <w:color w:val="1F497D" w:themeColor="text2"/>
            </w:rPr>
          </w:pPr>
        </w:p>
        <w:p w14:paraId="484FD331" w14:textId="4774E4C5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  <w:bookmarkStart w:id="0" w:name="_Toc54774710"/>
          <w:bookmarkStart w:id="1" w:name="_Toc54774813"/>
          <w:bookmarkStart w:id="2" w:name="_Toc54774900"/>
          <w:bookmarkStart w:id="3" w:name="_Toc54775051"/>
          <w:bookmarkStart w:id="4" w:name="_Toc54775131"/>
          <w:bookmarkStart w:id="5" w:name="_Toc54774711"/>
          <w:bookmarkStart w:id="6" w:name="_Toc54774814"/>
          <w:bookmarkStart w:id="7" w:name="_Toc54774901"/>
          <w:bookmarkStart w:id="8" w:name="_Toc54775052"/>
          <w:bookmarkStart w:id="9" w:name="_Toc54775132"/>
          <w:bookmarkStart w:id="10" w:name="_Toc54774712"/>
          <w:bookmarkStart w:id="11" w:name="_Toc54774815"/>
          <w:bookmarkStart w:id="12" w:name="_Toc54774902"/>
          <w:bookmarkStart w:id="13" w:name="_Toc54775053"/>
          <w:bookmarkStart w:id="14" w:name="_Toc54775133"/>
          <w:bookmarkStart w:id="15" w:name="_Toc54774713"/>
          <w:bookmarkStart w:id="16" w:name="_Toc54774816"/>
          <w:bookmarkStart w:id="17" w:name="_Toc54774903"/>
          <w:bookmarkStart w:id="18" w:name="_Toc54775054"/>
          <w:bookmarkStart w:id="19" w:name="_Toc54775134"/>
          <w:bookmarkStart w:id="20" w:name="_Toc54774714"/>
          <w:bookmarkStart w:id="21" w:name="_Toc54774817"/>
          <w:bookmarkStart w:id="22" w:name="_Toc54774904"/>
          <w:bookmarkStart w:id="23" w:name="_Toc54775055"/>
          <w:bookmarkStart w:id="24" w:name="_Toc54775135"/>
          <w:bookmarkStart w:id="25" w:name="_Toc54774715"/>
          <w:bookmarkStart w:id="26" w:name="_Toc54774818"/>
          <w:bookmarkStart w:id="27" w:name="_Toc54774905"/>
          <w:bookmarkStart w:id="28" w:name="_Toc54775056"/>
          <w:bookmarkStart w:id="29" w:name="_Toc54775136"/>
          <w:bookmarkStart w:id="30" w:name="_Toc54774716"/>
          <w:bookmarkStart w:id="31" w:name="_Toc54774819"/>
          <w:bookmarkStart w:id="32" w:name="_Toc54774906"/>
          <w:bookmarkStart w:id="33" w:name="_Toc54775057"/>
          <w:bookmarkStart w:id="34" w:name="_Toc54775137"/>
          <w:bookmarkStart w:id="35" w:name="_Toc54774717"/>
          <w:bookmarkStart w:id="36" w:name="_Toc54774820"/>
          <w:bookmarkStart w:id="37" w:name="_Toc54774907"/>
          <w:bookmarkStart w:id="38" w:name="_Toc54775058"/>
          <w:bookmarkStart w:id="39" w:name="_Toc54775138"/>
          <w:bookmarkStart w:id="40" w:name="_Toc54774718"/>
          <w:bookmarkStart w:id="41" w:name="_Toc54774821"/>
          <w:bookmarkStart w:id="42" w:name="_Toc54774908"/>
          <w:bookmarkStart w:id="43" w:name="_Toc54775059"/>
          <w:bookmarkStart w:id="44" w:name="_Toc54775139"/>
          <w:bookmarkStart w:id="45" w:name="_Toc54774719"/>
          <w:bookmarkStart w:id="46" w:name="_Toc54774822"/>
          <w:bookmarkStart w:id="47" w:name="_Toc54774909"/>
          <w:bookmarkStart w:id="48" w:name="_Toc54775060"/>
          <w:bookmarkStart w:id="49" w:name="_Toc54775140"/>
          <w:bookmarkStart w:id="50" w:name="_Toc54774720"/>
          <w:bookmarkStart w:id="51" w:name="_Toc54774823"/>
          <w:bookmarkStart w:id="52" w:name="_Toc54774910"/>
          <w:bookmarkStart w:id="53" w:name="_Toc54775061"/>
          <w:bookmarkStart w:id="54" w:name="_Toc54775141"/>
          <w:bookmarkStart w:id="55" w:name="_Toc54774721"/>
          <w:bookmarkStart w:id="56" w:name="_Toc54774824"/>
          <w:bookmarkStart w:id="57" w:name="_Toc54774911"/>
          <w:bookmarkStart w:id="58" w:name="_Toc54775062"/>
          <w:bookmarkStart w:id="59" w:name="_Toc54775142"/>
          <w:bookmarkStart w:id="60" w:name="_Toc54774722"/>
          <w:bookmarkStart w:id="61" w:name="_Toc54774825"/>
          <w:bookmarkStart w:id="62" w:name="_Toc54774912"/>
          <w:bookmarkStart w:id="63" w:name="_Toc54775063"/>
          <w:bookmarkStart w:id="64" w:name="_Toc54775143"/>
          <w:bookmarkStart w:id="65" w:name="_Toc54774723"/>
          <w:bookmarkStart w:id="66" w:name="_Toc54774826"/>
          <w:bookmarkStart w:id="67" w:name="_Toc54774913"/>
          <w:bookmarkStart w:id="68" w:name="_Toc54775064"/>
          <w:bookmarkStart w:id="69" w:name="_Toc54775144"/>
          <w:bookmarkStart w:id="70" w:name="_Toc54774724"/>
          <w:bookmarkStart w:id="71" w:name="_Toc54774827"/>
          <w:bookmarkStart w:id="72" w:name="_Toc54774914"/>
          <w:bookmarkStart w:id="73" w:name="_Toc54775065"/>
          <w:bookmarkStart w:id="74" w:name="_Toc54775145"/>
          <w:bookmarkStart w:id="75" w:name="_Toc54774725"/>
          <w:bookmarkStart w:id="76" w:name="_Toc54774828"/>
          <w:bookmarkStart w:id="77" w:name="_Toc54774915"/>
          <w:bookmarkStart w:id="78" w:name="_Toc54775066"/>
          <w:bookmarkStart w:id="79" w:name="_Toc54775146"/>
          <w:bookmarkStart w:id="80" w:name="_Toc54774726"/>
          <w:bookmarkStart w:id="81" w:name="_Toc54774829"/>
          <w:bookmarkStart w:id="82" w:name="_Toc54774916"/>
          <w:bookmarkStart w:id="83" w:name="_Toc54775067"/>
          <w:bookmarkStart w:id="84" w:name="_Toc54775147"/>
          <w:bookmarkStart w:id="85" w:name="_Toc54774727"/>
          <w:bookmarkStart w:id="86" w:name="_Toc54774830"/>
          <w:bookmarkStart w:id="87" w:name="_Toc54774917"/>
          <w:bookmarkStart w:id="88" w:name="_Toc54775068"/>
          <w:bookmarkStart w:id="89" w:name="_Toc54775148"/>
          <w:bookmarkStart w:id="90" w:name="_Toc54774728"/>
          <w:bookmarkStart w:id="91" w:name="_Toc54774831"/>
          <w:bookmarkStart w:id="92" w:name="_Toc54774918"/>
          <w:bookmarkStart w:id="93" w:name="_Toc54775069"/>
          <w:bookmarkStart w:id="94" w:name="_Toc54775149"/>
          <w:bookmarkStart w:id="95" w:name="_Toc54774729"/>
          <w:bookmarkStart w:id="96" w:name="_Toc54774832"/>
          <w:bookmarkStart w:id="97" w:name="_Toc54774919"/>
          <w:bookmarkStart w:id="98" w:name="_Toc54775070"/>
          <w:bookmarkStart w:id="99" w:name="_Toc54775150"/>
          <w:bookmarkStart w:id="100" w:name="_Toc54774730"/>
          <w:bookmarkStart w:id="101" w:name="_Toc54774833"/>
          <w:bookmarkStart w:id="102" w:name="_Toc54774920"/>
          <w:bookmarkStart w:id="103" w:name="_Toc54775071"/>
          <w:bookmarkStart w:id="104" w:name="_Toc54775151"/>
          <w:bookmarkStart w:id="105" w:name="_Toc54774731"/>
          <w:bookmarkStart w:id="106" w:name="_Toc54774834"/>
          <w:bookmarkStart w:id="107" w:name="_Toc54774921"/>
          <w:bookmarkStart w:id="108" w:name="_Toc54775072"/>
          <w:bookmarkStart w:id="109" w:name="_Toc54775152"/>
          <w:bookmarkStart w:id="110" w:name="_Toc54774732"/>
          <w:bookmarkStart w:id="111" w:name="_Toc54774835"/>
          <w:bookmarkStart w:id="112" w:name="_Toc54774922"/>
          <w:bookmarkStart w:id="113" w:name="_Toc54775073"/>
          <w:bookmarkStart w:id="114" w:name="_Toc54775153"/>
          <w:bookmarkStart w:id="115" w:name="_Toc54774733"/>
          <w:bookmarkStart w:id="116" w:name="_Toc54774836"/>
          <w:bookmarkStart w:id="117" w:name="_Toc54774923"/>
          <w:bookmarkStart w:id="118" w:name="_Toc54775074"/>
          <w:bookmarkStart w:id="119" w:name="_Toc54775154"/>
          <w:bookmarkStart w:id="120" w:name="_Toc54774734"/>
          <w:bookmarkStart w:id="121" w:name="_Toc54774837"/>
          <w:bookmarkStart w:id="122" w:name="_Toc54774924"/>
          <w:bookmarkStart w:id="123" w:name="_Toc54775075"/>
          <w:bookmarkStart w:id="124" w:name="_Toc54775155"/>
          <w:bookmarkStart w:id="125" w:name="_Toc54774735"/>
          <w:bookmarkStart w:id="126" w:name="_Toc54774838"/>
          <w:bookmarkStart w:id="127" w:name="_Toc54774925"/>
          <w:bookmarkStart w:id="128" w:name="_Toc54775076"/>
          <w:bookmarkStart w:id="129" w:name="_Toc54775156"/>
          <w:bookmarkStart w:id="130" w:name="_Toc54774736"/>
          <w:bookmarkStart w:id="131" w:name="_Toc54774839"/>
          <w:bookmarkStart w:id="132" w:name="_Toc54774926"/>
          <w:bookmarkStart w:id="133" w:name="_Toc54775077"/>
          <w:bookmarkStart w:id="134" w:name="_Toc54775157"/>
          <w:bookmarkStart w:id="135" w:name="_Toc54774737"/>
          <w:bookmarkStart w:id="136" w:name="_Toc54774840"/>
          <w:bookmarkStart w:id="137" w:name="_Toc54774927"/>
          <w:bookmarkStart w:id="138" w:name="_Toc54775078"/>
          <w:bookmarkStart w:id="139" w:name="_Toc54775158"/>
          <w:bookmarkStart w:id="140" w:name="_Toc54774738"/>
          <w:bookmarkStart w:id="141" w:name="_Toc54774841"/>
          <w:bookmarkStart w:id="142" w:name="_Toc54774928"/>
          <w:bookmarkStart w:id="143" w:name="_Toc54775079"/>
          <w:bookmarkStart w:id="144" w:name="_Toc54775159"/>
          <w:bookmarkStart w:id="145" w:name="_Toc60132365"/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bookmarkEnd w:id="35"/>
          <w:bookmarkEnd w:id="36"/>
          <w:bookmarkEnd w:id="37"/>
          <w:bookmarkEnd w:id="38"/>
          <w:bookmarkEnd w:id="39"/>
          <w:bookmarkEnd w:id="40"/>
          <w:bookmarkEnd w:id="41"/>
          <w:bookmarkEnd w:id="42"/>
          <w:bookmarkEnd w:id="43"/>
          <w:bookmarkEnd w:id="44"/>
          <w:bookmarkEnd w:id="45"/>
          <w:bookmarkEnd w:id="46"/>
          <w:bookmarkEnd w:id="47"/>
          <w:bookmarkEnd w:id="48"/>
          <w:bookmarkEnd w:id="49"/>
          <w:bookmarkEnd w:id="50"/>
          <w:bookmarkEnd w:id="51"/>
          <w:bookmarkEnd w:id="52"/>
          <w:bookmarkEnd w:id="53"/>
          <w:bookmarkEnd w:id="54"/>
          <w:bookmarkEnd w:id="55"/>
          <w:bookmarkEnd w:id="56"/>
          <w:bookmarkEnd w:id="57"/>
          <w:bookmarkEnd w:id="58"/>
          <w:bookmarkEnd w:id="59"/>
          <w:bookmarkEnd w:id="60"/>
          <w:bookmarkEnd w:id="61"/>
          <w:bookmarkEnd w:id="62"/>
          <w:bookmarkEnd w:id="63"/>
          <w:bookmarkEnd w:id="64"/>
          <w:bookmarkEnd w:id="65"/>
          <w:bookmarkEnd w:id="66"/>
          <w:bookmarkEnd w:id="67"/>
          <w:bookmarkEnd w:id="68"/>
          <w:bookmarkEnd w:id="69"/>
          <w:bookmarkEnd w:id="70"/>
          <w:bookmarkEnd w:id="71"/>
          <w:bookmarkEnd w:id="72"/>
          <w:bookmarkEnd w:id="73"/>
          <w:bookmarkEnd w:id="74"/>
          <w:bookmarkEnd w:id="75"/>
          <w:bookmarkEnd w:id="76"/>
          <w:bookmarkEnd w:id="77"/>
          <w:bookmarkEnd w:id="78"/>
          <w:bookmarkEnd w:id="79"/>
          <w:bookmarkEnd w:id="80"/>
          <w:bookmarkEnd w:id="81"/>
          <w:bookmarkEnd w:id="82"/>
          <w:bookmarkEnd w:id="83"/>
          <w:bookmarkEnd w:id="84"/>
          <w:bookmarkEnd w:id="85"/>
          <w:bookmarkEnd w:id="86"/>
          <w:bookmarkEnd w:id="87"/>
          <w:bookmarkEnd w:id="88"/>
          <w:bookmarkEnd w:id="89"/>
          <w:bookmarkEnd w:id="90"/>
          <w:bookmarkEnd w:id="91"/>
          <w:bookmarkEnd w:id="92"/>
          <w:bookmarkEnd w:id="93"/>
          <w:bookmarkEnd w:id="94"/>
          <w:bookmarkEnd w:id="95"/>
          <w:bookmarkEnd w:id="96"/>
          <w:bookmarkEnd w:id="97"/>
          <w:bookmarkEnd w:id="98"/>
          <w:bookmarkEnd w:id="99"/>
          <w:bookmarkEnd w:id="100"/>
          <w:bookmarkEnd w:id="101"/>
          <w:bookmarkEnd w:id="102"/>
          <w:bookmarkEnd w:id="103"/>
          <w:bookmarkEnd w:id="104"/>
          <w:bookmarkEnd w:id="105"/>
          <w:bookmarkEnd w:id="106"/>
          <w:bookmarkEnd w:id="107"/>
          <w:bookmarkEnd w:id="108"/>
          <w:bookmarkEnd w:id="109"/>
          <w:bookmarkEnd w:id="110"/>
          <w:bookmarkEnd w:id="111"/>
          <w:bookmarkEnd w:id="112"/>
          <w:bookmarkEnd w:id="113"/>
          <w:bookmarkEnd w:id="114"/>
          <w:bookmarkEnd w:id="115"/>
          <w:bookmarkEnd w:id="116"/>
          <w:bookmarkEnd w:id="117"/>
          <w:bookmarkEnd w:id="118"/>
          <w:bookmarkEnd w:id="119"/>
          <w:bookmarkEnd w:id="120"/>
          <w:bookmarkEnd w:id="121"/>
          <w:bookmarkEnd w:id="122"/>
          <w:bookmarkEnd w:id="123"/>
          <w:bookmarkEnd w:id="124"/>
          <w:bookmarkEnd w:id="125"/>
          <w:bookmarkEnd w:id="126"/>
          <w:bookmarkEnd w:id="127"/>
          <w:bookmarkEnd w:id="128"/>
          <w:bookmarkEnd w:id="129"/>
          <w:bookmarkEnd w:id="130"/>
          <w:bookmarkEnd w:id="131"/>
          <w:bookmarkEnd w:id="132"/>
          <w:bookmarkEnd w:id="133"/>
          <w:bookmarkEnd w:id="134"/>
          <w:bookmarkEnd w:id="135"/>
          <w:bookmarkEnd w:id="136"/>
          <w:bookmarkEnd w:id="137"/>
          <w:bookmarkEnd w:id="138"/>
          <w:bookmarkEnd w:id="139"/>
          <w:bookmarkEnd w:id="140"/>
          <w:bookmarkEnd w:id="141"/>
          <w:bookmarkEnd w:id="142"/>
          <w:bookmarkEnd w:id="143"/>
          <w:bookmarkEnd w:id="144"/>
        </w:p>
        <w:p w14:paraId="3965DD97" w14:textId="66A6FC6D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</w:p>
        <w:p w14:paraId="13F2ABB8" w14:textId="3817BCFE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</w:p>
        <w:p w14:paraId="5FB27EB8" w14:textId="3E0EB5ED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</w:p>
        <w:p w14:paraId="5DB4409E" w14:textId="4DC28C5D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</w:p>
        <w:p w14:paraId="671FDD30" w14:textId="1371BC86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</w:p>
        <w:p w14:paraId="4C757AF0" w14:textId="2E164C33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</w:p>
        <w:p w14:paraId="07129335" w14:textId="77777777" w:rsidR="006213D2" w:rsidRPr="00361BA9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  <w:color w:val="1F497D" w:themeColor="text2"/>
            </w:rPr>
          </w:pPr>
        </w:p>
        <w:p w14:paraId="61ADCC94" w14:textId="160293F0" w:rsidR="002F525F" w:rsidRPr="00361BA9" w:rsidRDefault="00794311" w:rsidP="00361BA9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</w:rPr>
          </w:pPr>
          <w:r w:rsidRPr="00361BA9"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</w:rPr>
            <w:t>Guía</w:t>
          </w:r>
        </w:p>
        <w:p w14:paraId="52EAC3DC" w14:textId="03521C8F" w:rsidR="00001834" w:rsidRPr="00361BA9" w:rsidRDefault="00CB29C9" w:rsidP="00935F58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2"/>
              <w:szCs w:val="50"/>
              <w:lang w:val="es-ES"/>
            </w:rPr>
          </w:pPr>
          <w:r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0"/>
              <w:lang w:val="es-ES"/>
            </w:rPr>
            <w:t>para el cálculo y pago de prestaciones laborales</w:t>
          </w:r>
          <w:r w:rsidR="00786250"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0"/>
              <w:lang w:val="es-ES"/>
            </w:rPr>
            <w:t xml:space="preserve"> e indemnización</w:t>
          </w:r>
          <w:r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0"/>
              <w:lang w:val="es-ES"/>
            </w:rPr>
            <w:t>, por cese de relación laboral</w:t>
          </w:r>
        </w:p>
        <w:p w14:paraId="0DD0DF0F" w14:textId="7E33F101" w:rsidR="0067542B" w:rsidRPr="00361BA9" w:rsidRDefault="0067542B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</w:rPr>
          </w:pPr>
        </w:p>
        <w:p w14:paraId="4644D65B" w14:textId="77777777" w:rsidR="00950434" w:rsidRPr="00361BA9" w:rsidRDefault="00950434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</w:rPr>
          </w:pPr>
        </w:p>
        <w:p w14:paraId="03138332" w14:textId="77777777" w:rsidR="0067542B" w:rsidRPr="00361BA9" w:rsidRDefault="0067542B" w:rsidP="0067542B">
          <w:pPr>
            <w:jc w:val="center"/>
            <w:rPr>
              <w:rFonts w:asciiTheme="minorHAnsi" w:eastAsia="Arial" w:hAnsiTheme="minorHAnsi" w:cstheme="minorHAnsi"/>
              <w:b/>
              <w:color w:val="1F497D" w:themeColor="text2"/>
              <w:sz w:val="52"/>
              <w:szCs w:val="52"/>
            </w:rPr>
          </w:pPr>
          <w:r w:rsidRPr="00361BA9">
            <w:rPr>
              <w:rFonts w:asciiTheme="minorHAnsi" w:eastAsia="Arial" w:hAnsiTheme="minorHAnsi" w:cstheme="minorHAnsi"/>
              <w:b/>
              <w:color w:val="1F497D" w:themeColor="text2"/>
              <w:sz w:val="52"/>
              <w:szCs w:val="52"/>
            </w:rPr>
            <w:t>Dirección Administrativa Financiera</w:t>
          </w:r>
        </w:p>
        <w:p w14:paraId="670665EA" w14:textId="2D931D27" w:rsidR="00E04B9C" w:rsidRPr="00594435" w:rsidRDefault="00E04B9C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96"/>
              <w:szCs w:val="52"/>
            </w:rPr>
          </w:pPr>
        </w:p>
        <w:p w14:paraId="7FD21CA8" w14:textId="77777777" w:rsidR="00594435" w:rsidRPr="00361BA9" w:rsidRDefault="00594435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</w:pPr>
        </w:p>
        <w:p w14:paraId="0EA23FF1" w14:textId="67FD6DD0" w:rsidR="00DB60AD" w:rsidRPr="00361BA9" w:rsidRDefault="00110F98" w:rsidP="00DB60AD">
          <w:pPr>
            <w:jc w:val="center"/>
            <w:rPr>
              <w:rFonts w:asciiTheme="minorHAnsi" w:hAnsiTheme="minorHAnsi" w:cstheme="minorHAnsi"/>
              <w:b/>
              <w:bCs/>
              <w:color w:val="1F497D" w:themeColor="text2"/>
              <w:sz w:val="52"/>
              <w:szCs w:val="52"/>
            </w:rPr>
          </w:pPr>
          <w:r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>Segunda</w:t>
          </w:r>
          <w:r w:rsidR="00DB60AD"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 xml:space="preserve"> </w:t>
          </w:r>
          <w:r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>versión</w:t>
          </w:r>
        </w:p>
        <w:p w14:paraId="31837ED2" w14:textId="77777777" w:rsidR="00DB60AD" w:rsidRPr="00594435" w:rsidRDefault="00DB60AD" w:rsidP="00DB60AD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22"/>
              <w:szCs w:val="36"/>
            </w:rPr>
          </w:pPr>
        </w:p>
        <w:p w14:paraId="50706099" w14:textId="77777777" w:rsidR="00D8122A" w:rsidRPr="00361BA9" w:rsidRDefault="00D8122A" w:rsidP="00DB60AD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36"/>
              <w:szCs w:val="36"/>
            </w:rPr>
          </w:pPr>
        </w:p>
        <w:p w14:paraId="19ADAFE2" w14:textId="6F663234" w:rsidR="00977B77" w:rsidRPr="00361BA9" w:rsidRDefault="00AB5F0A" w:rsidP="001D2B26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</w:pPr>
          <w:r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>Agosto</w:t>
          </w:r>
          <w:r w:rsidR="00CF0B8A"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 xml:space="preserve"> </w:t>
          </w:r>
          <w:r w:rsidR="00E303BA"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>202</w:t>
          </w:r>
          <w:r w:rsidR="00110F98" w:rsidRPr="00361BA9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>6</w:t>
          </w:r>
        </w:p>
      </w:sdtContent>
    </w:sdt>
    <w:p w14:paraId="1B4C3D5C" w14:textId="3F937B4A" w:rsidR="006213D2" w:rsidRPr="00353AC3" w:rsidRDefault="00CB29C9" w:rsidP="006213D2">
      <w:pPr>
        <w:rPr>
          <w:color w:val="000000" w:themeColor="text1"/>
        </w:rPr>
      </w:pPr>
      <w:r w:rsidRPr="00353AC3">
        <w:rPr>
          <w:rFonts w:asciiTheme="minorHAnsi" w:hAnsiTheme="minorHAnsi" w:cs="Arial"/>
          <w:b/>
          <w:bCs/>
          <w:i/>
          <w:noProof/>
          <w:color w:val="000000" w:themeColor="text1"/>
          <w:sz w:val="56"/>
          <w:szCs w:val="72"/>
          <w:lang w:eastAsia="es-GT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1880753" wp14:editId="322D4E9E">
                <wp:simplePos x="0" y="0"/>
                <wp:positionH relativeFrom="page">
                  <wp:posOffset>-11430</wp:posOffset>
                </wp:positionH>
                <wp:positionV relativeFrom="paragraph">
                  <wp:posOffset>337820</wp:posOffset>
                </wp:positionV>
                <wp:extent cx="7778750" cy="839470"/>
                <wp:effectExtent l="0" t="0" r="12700" b="1778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8394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AE57" w14:textId="0042C7D3" w:rsidR="005F1CAE" w:rsidRPr="00D248C1" w:rsidRDefault="005F1CAE" w:rsidP="00500547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80753" id="Rectángulo 8" o:spid="_x0000_s1029" style="position:absolute;margin-left:-.9pt;margin-top:26.6pt;width:612.5pt;height:66.1pt;z-index:25188556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" fillcolor="#0f243e [1615]" strokecolor="#0f243e [1615]" strokeweight="2pt">
                <v:textbox>
                  <w:txbxContent>
                    <w:p w14:paraId="5A4EAE57" w14:textId="0042C7D3" w:rsidR="005F1CAE" w:rsidRPr="00D248C1" w:rsidRDefault="005F1CAE" w:rsidP="00500547">
                      <w:pPr>
                        <w:shd w:val="clear" w:color="auto" w:fill="0F243E" w:themeFill="text2" w:themeFillShade="80"/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97DD490" w14:textId="7DA860B8" w:rsidR="006B37C0" w:rsidRPr="00353AC3" w:rsidRDefault="006B37C0" w:rsidP="006213D2">
      <w:pPr>
        <w:rPr>
          <w:color w:val="000000" w:themeColor="text1"/>
        </w:rPr>
      </w:pPr>
    </w:p>
    <w:sdt>
      <w:sdtPr>
        <w:rPr>
          <w:rFonts w:asciiTheme="minorHAnsi" w:eastAsia="Times New Roman" w:hAnsiTheme="minorHAnsi" w:cstheme="minorHAnsi"/>
          <w:b/>
          <w:bCs/>
          <w:i/>
          <w:iCs/>
          <w:caps/>
          <w:color w:val="000000" w:themeColor="text1"/>
          <w:sz w:val="24"/>
          <w:szCs w:val="24"/>
          <w:lang w:val="es-ES" w:eastAsia="es-ES"/>
        </w:rPr>
        <w:id w:val="1404557578"/>
        <w:docPartObj>
          <w:docPartGallery w:val="Table of Contents"/>
          <w:docPartUnique/>
        </w:docPartObj>
      </w:sdtPr>
      <w:sdtEndPr>
        <w:rPr>
          <w:b w:val="0"/>
          <w:i w:val="0"/>
          <w:caps w:val="0"/>
          <w:lang w:val="es-GT"/>
        </w:rPr>
      </w:sdtEndPr>
      <w:sdtContent>
        <w:p w14:paraId="4E7C0FF9" w14:textId="77777777" w:rsidR="00B51A1E" w:rsidRPr="00353AC3" w:rsidRDefault="00B51A1E" w:rsidP="00B51A1E">
          <w:pPr>
            <w:pStyle w:val="TtuloTDC"/>
            <w:numPr>
              <w:ilvl w:val="0"/>
              <w:numId w:val="0"/>
            </w:numPr>
            <w:ind w:left="360" w:hanging="360"/>
            <w:jc w:val="center"/>
            <w:rPr>
              <w:rFonts w:asciiTheme="minorHAnsi" w:eastAsia="Times New Roman" w:hAnsiTheme="minorHAnsi" w:cstheme="minorHAnsi"/>
              <w:b/>
              <w:color w:val="000000" w:themeColor="text1"/>
              <w:sz w:val="28"/>
              <w:szCs w:val="24"/>
              <w:lang w:val="es-ES" w:eastAsia="es-ES"/>
            </w:rPr>
          </w:pPr>
          <w:r w:rsidRPr="00353AC3">
            <w:rPr>
              <w:rFonts w:asciiTheme="minorHAnsi" w:eastAsia="Times New Roman" w:hAnsiTheme="minorHAnsi" w:cstheme="minorHAnsi"/>
              <w:b/>
              <w:color w:val="000000" w:themeColor="text1"/>
              <w:sz w:val="28"/>
              <w:szCs w:val="24"/>
              <w:lang w:val="es-ES" w:eastAsia="es-ES"/>
            </w:rPr>
            <w:t>ÍNDICE</w:t>
          </w:r>
        </w:p>
        <w:p w14:paraId="087DA16C" w14:textId="77777777" w:rsidR="00B51A1E" w:rsidRPr="00353AC3" w:rsidRDefault="00B51A1E" w:rsidP="00B51A1E">
          <w:pPr>
            <w:pStyle w:val="TtuloTDC"/>
            <w:numPr>
              <w:ilvl w:val="0"/>
              <w:numId w:val="0"/>
            </w:numPr>
            <w:ind w:left="360" w:hanging="360"/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</w:pP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>Contenido</w:t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</w:r>
          <w:r w:rsidRPr="00353AC3">
            <w:rPr>
              <w:rFonts w:asciiTheme="minorHAnsi" w:hAnsiTheme="minorHAnsi" w:cstheme="minorHAnsi"/>
              <w:b/>
              <w:color w:val="000000" w:themeColor="text1"/>
              <w:sz w:val="28"/>
              <w:szCs w:val="24"/>
              <w:lang w:val="es-ES"/>
            </w:rPr>
            <w:tab/>
            <w:t xml:space="preserve">       Página</w:t>
          </w:r>
        </w:p>
        <w:p w14:paraId="56A6572B" w14:textId="77777777" w:rsidR="00B51A1E" w:rsidRPr="00353AC3" w:rsidRDefault="00B51A1E" w:rsidP="00B51A1E">
          <w:pPr>
            <w:rPr>
              <w:color w:val="000000" w:themeColor="text1"/>
              <w:lang w:val="es-ES" w:eastAsia="es-GT"/>
            </w:rPr>
          </w:pPr>
        </w:p>
        <w:p w14:paraId="6DA44769" w14:textId="77777777" w:rsidR="00F72183" w:rsidRPr="00353AC3" w:rsidRDefault="00C81ADA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r w:rsidRPr="00353AC3">
            <w:rPr>
              <w:bCs w:val="0"/>
              <w:color w:val="000000" w:themeColor="text1"/>
            </w:rPr>
            <w:fldChar w:fldCharType="begin"/>
          </w:r>
          <w:r w:rsidRPr="00353AC3">
            <w:rPr>
              <w:bCs w:val="0"/>
              <w:color w:val="000000" w:themeColor="text1"/>
            </w:rPr>
            <w:instrText xml:space="preserve"> TOC \o "1-5" \h \z \u </w:instrText>
          </w:r>
          <w:r w:rsidRPr="00353AC3">
            <w:rPr>
              <w:bCs w:val="0"/>
              <w:color w:val="000000" w:themeColor="text1"/>
            </w:rPr>
            <w:fldChar w:fldCharType="separate"/>
          </w:r>
          <w:hyperlink w:anchor="_Toc181790339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I.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Hoja de aprobación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_Toc181790339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3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2547104" w14:textId="77777777" w:rsidR="00F72183" w:rsidRPr="00353AC3" w:rsidRDefault="0053255E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0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II.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Presentación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_Toc181790340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4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C80999F" w14:textId="77777777" w:rsidR="00F72183" w:rsidRPr="00353AC3" w:rsidRDefault="0053255E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1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III.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Glosario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_Toc181790341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4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C922335" w14:textId="77777777" w:rsidR="00F72183" w:rsidRPr="00353AC3" w:rsidRDefault="0053255E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2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IV.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Objetivo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_Toc181790342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7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D5D75CE" w14:textId="77777777" w:rsidR="00F72183" w:rsidRPr="00353AC3" w:rsidRDefault="0053255E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3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V.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Base Legal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_Toc181790343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7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57D399A" w14:textId="77777777" w:rsidR="00F72183" w:rsidRPr="00353AC3" w:rsidRDefault="0053255E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4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VI.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Normas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_Toc181790344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8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01793A7" w14:textId="77777777" w:rsidR="00F72183" w:rsidRPr="00353AC3" w:rsidRDefault="0053255E" w:rsidP="00F72183">
          <w:pPr>
            <w:pStyle w:val="TDC1"/>
            <w:tabs>
              <w:tab w:val="left" w:pos="72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5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VII.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Fórmulas de cálculo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_Toc181790345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9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38824D1" w14:textId="3E97CE66" w:rsidR="00F72183" w:rsidRPr="00353AC3" w:rsidRDefault="0053255E" w:rsidP="00F72183">
          <w:pPr>
            <w:pStyle w:val="TDC1"/>
            <w:tabs>
              <w:tab w:val="left" w:pos="72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6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VIII.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Cálculo y pago de las Prestaciones Laborales e Indemnización por cese de relación laboral.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_Toc181790346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9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8F933C7" w14:textId="77777777" w:rsidR="00F72183" w:rsidRPr="00353AC3" w:rsidRDefault="0053255E" w:rsidP="00F72183">
          <w:pPr>
            <w:pStyle w:val="TDC3"/>
            <w:tabs>
              <w:tab w:val="left" w:pos="960"/>
              <w:tab w:val="right" w:leader="dot" w:pos="9060"/>
            </w:tabs>
            <w:spacing w:line="360" w:lineRule="auto"/>
            <w:jc w:val="both"/>
            <w:rPr>
              <w:rFonts w:eastAsiaTheme="minorEastAsia" w:cstheme="minorBidi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7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A.</w:t>
            </w:r>
            <w:r w:rsidR="00F72183" w:rsidRPr="00353AC3">
              <w:rPr>
                <w:rFonts w:eastAsiaTheme="minorEastAsia" w:cstheme="minorBidi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Conformación de expediente para cálculo de prestaciones laborales e indemnización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_Toc181790347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9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B443634" w14:textId="77777777" w:rsidR="00F72183" w:rsidRPr="00353AC3" w:rsidRDefault="0053255E" w:rsidP="00F72183">
          <w:pPr>
            <w:pStyle w:val="TDC3"/>
            <w:tabs>
              <w:tab w:val="left" w:pos="960"/>
              <w:tab w:val="right" w:leader="dot" w:pos="9060"/>
            </w:tabs>
            <w:spacing w:line="360" w:lineRule="auto"/>
            <w:jc w:val="both"/>
            <w:rPr>
              <w:rFonts w:eastAsiaTheme="minorEastAsia" w:cstheme="minorBidi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8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B.</w:t>
            </w:r>
            <w:r w:rsidR="00F72183" w:rsidRPr="00353AC3">
              <w:rPr>
                <w:rFonts w:eastAsiaTheme="minorEastAsia" w:cstheme="minorBidi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Trámite del cálculo de prestaciones laborales</w:t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</w:rPr>
              <w:t xml:space="preserve"> </w:t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e indemnización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_Toc181790348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10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2E04BB9" w14:textId="77777777" w:rsidR="00F72183" w:rsidRPr="00353AC3" w:rsidRDefault="0053255E" w:rsidP="00F72183">
          <w:pPr>
            <w:pStyle w:val="TDC3"/>
            <w:tabs>
              <w:tab w:val="left" w:pos="960"/>
              <w:tab w:val="right" w:leader="dot" w:pos="9060"/>
            </w:tabs>
            <w:spacing w:line="360" w:lineRule="auto"/>
            <w:jc w:val="both"/>
            <w:rPr>
              <w:rFonts w:eastAsiaTheme="minorEastAsia" w:cstheme="minorBidi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49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C.</w:t>
            </w:r>
            <w:r w:rsidR="00F72183" w:rsidRPr="00353AC3">
              <w:rPr>
                <w:rFonts w:eastAsiaTheme="minorEastAsia" w:cstheme="minorBidi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Pago de prestaciones laborales</w:t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</w:rPr>
              <w:t xml:space="preserve"> </w:t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e indemnización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_Toc181790349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11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1C5C216" w14:textId="77777777" w:rsidR="00F72183" w:rsidRPr="00353AC3" w:rsidRDefault="0053255E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50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IX.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Finalización del pago de prestaciones laborales e indemnización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_Toc181790350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11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AB3A394" w14:textId="77777777" w:rsidR="00F72183" w:rsidRPr="00353AC3" w:rsidRDefault="0053255E" w:rsidP="00F72183">
          <w:pPr>
            <w:pStyle w:val="TDC1"/>
            <w:tabs>
              <w:tab w:val="left" w:pos="480"/>
              <w:tab w:val="right" w:leader="dot" w:pos="9060"/>
            </w:tabs>
            <w:spacing w:before="0" w:line="360" w:lineRule="auto"/>
            <w:rPr>
              <w:rFonts w:eastAsiaTheme="minorEastAsia" w:cstheme="minorBidi"/>
              <w:bCs w:val="0"/>
              <w:iCs w:val="0"/>
              <w:noProof/>
              <w:color w:val="000000" w:themeColor="text1"/>
              <w:sz w:val="22"/>
              <w:szCs w:val="22"/>
              <w:lang w:eastAsia="es-GT"/>
            </w:rPr>
          </w:pPr>
          <w:hyperlink w:anchor="_Toc181790351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X.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Anexos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_Toc181790351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12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A2AF393" w14:textId="60D5EF00" w:rsidR="00B51A1E" w:rsidRPr="00353AC3" w:rsidRDefault="0053255E" w:rsidP="00F72183">
          <w:pPr>
            <w:pStyle w:val="TDC1"/>
            <w:tabs>
              <w:tab w:val="left" w:pos="480"/>
              <w:tab w:val="right" w:leader="dot" w:pos="9062"/>
            </w:tabs>
            <w:spacing w:before="0" w:line="360" w:lineRule="auto"/>
            <w:rPr>
              <w:b/>
              <w:bCs w:val="0"/>
              <w:color w:val="000000" w:themeColor="text1"/>
            </w:rPr>
          </w:pPr>
          <w:hyperlink w:anchor="_Toc181790352" w:history="1"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XI.</w:t>
            </w:r>
            <w:r w:rsidR="00F72183" w:rsidRPr="00353AC3">
              <w:rPr>
                <w:rFonts w:eastAsiaTheme="minorEastAsia" w:cstheme="minorBidi"/>
                <w:bCs w:val="0"/>
                <w:iCs w:val="0"/>
                <w:noProof/>
                <w:color w:val="000000" w:themeColor="text1"/>
                <w:sz w:val="22"/>
                <w:szCs w:val="22"/>
                <w:lang w:eastAsia="es-GT"/>
              </w:rPr>
              <w:tab/>
            </w:r>
            <w:r w:rsidR="00F72183" w:rsidRPr="00353AC3">
              <w:rPr>
                <w:rStyle w:val="Hipervnculo"/>
                <w:rFonts w:eastAsiaTheme="majorEastAsia"/>
                <w:noProof/>
                <w:color w:val="000000" w:themeColor="text1"/>
                <w:lang w:val="es-ES_tradnl"/>
              </w:rPr>
              <w:t>Hoja de elaboración</w:t>
            </w:r>
            <w:r w:rsidR="00F72183" w:rsidRPr="00353AC3">
              <w:rPr>
                <w:noProof/>
                <w:webHidden/>
                <w:color w:val="000000" w:themeColor="text1"/>
              </w:rPr>
              <w:tab/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begin"/>
            </w:r>
            <w:r w:rsidR="00F72183" w:rsidRPr="00353AC3">
              <w:rPr>
                <w:noProof/>
                <w:webHidden/>
                <w:color w:val="000000" w:themeColor="text1"/>
              </w:rPr>
              <w:instrText xml:space="preserve"> PAGEREF _Toc181790352 \h </w:instrText>
            </w:r>
            <w:r w:rsidR="00F72183" w:rsidRPr="00353AC3">
              <w:rPr>
                <w:noProof/>
                <w:webHidden/>
                <w:color w:val="000000" w:themeColor="text1"/>
              </w:rPr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separate"/>
            </w:r>
            <w:r w:rsidR="00A35D09" w:rsidRPr="00353AC3">
              <w:rPr>
                <w:noProof/>
                <w:webHidden/>
                <w:color w:val="000000" w:themeColor="text1"/>
              </w:rPr>
              <w:t>15</w:t>
            </w:r>
            <w:r w:rsidR="00F72183" w:rsidRPr="00353AC3">
              <w:rPr>
                <w:noProof/>
                <w:webHidden/>
                <w:color w:val="000000" w:themeColor="text1"/>
              </w:rPr>
              <w:fldChar w:fldCharType="end"/>
            </w:r>
          </w:hyperlink>
          <w:r w:rsidR="00C81ADA" w:rsidRPr="00353AC3">
            <w:rPr>
              <w:bCs w:val="0"/>
              <w:color w:val="000000" w:themeColor="text1"/>
            </w:rPr>
            <w:fldChar w:fldCharType="end"/>
          </w:r>
        </w:p>
      </w:sdtContent>
    </w:sdt>
    <w:p w14:paraId="55C75A92" w14:textId="1C7791ED" w:rsidR="00B51A1E" w:rsidRDefault="00B51A1E" w:rsidP="00B51A1E">
      <w:pPr>
        <w:rPr>
          <w:color w:val="000000" w:themeColor="text1"/>
          <w:sz w:val="28"/>
          <w:lang w:val="es-ES_tradnl"/>
        </w:rPr>
      </w:pPr>
    </w:p>
    <w:p w14:paraId="3225F582" w14:textId="6B59743B" w:rsidR="00594435" w:rsidRDefault="00594435" w:rsidP="00B51A1E">
      <w:pPr>
        <w:rPr>
          <w:color w:val="000000" w:themeColor="text1"/>
          <w:sz w:val="28"/>
          <w:lang w:val="es-ES_tradnl"/>
        </w:rPr>
      </w:pPr>
    </w:p>
    <w:p w14:paraId="61CCFD5C" w14:textId="62669DFA" w:rsidR="00594435" w:rsidRDefault="00594435" w:rsidP="00B51A1E">
      <w:pPr>
        <w:rPr>
          <w:color w:val="000000" w:themeColor="text1"/>
          <w:sz w:val="28"/>
          <w:lang w:val="es-ES_tradnl"/>
        </w:rPr>
      </w:pPr>
    </w:p>
    <w:p w14:paraId="15C76DBE" w14:textId="77777777" w:rsidR="00594435" w:rsidRPr="00353AC3" w:rsidRDefault="00594435" w:rsidP="00B51A1E">
      <w:pPr>
        <w:rPr>
          <w:color w:val="000000" w:themeColor="text1"/>
          <w:sz w:val="28"/>
          <w:lang w:val="es-ES_tradnl"/>
        </w:rPr>
      </w:pPr>
    </w:p>
    <w:p w14:paraId="2C29DD69" w14:textId="5165EF9E" w:rsidR="00B51A1E" w:rsidRPr="00353AC3" w:rsidRDefault="00B51A1E" w:rsidP="00B51A1E">
      <w:pPr>
        <w:rPr>
          <w:color w:val="000000" w:themeColor="text1"/>
          <w:sz w:val="28"/>
          <w:lang w:val="es-ES_tradnl"/>
        </w:rPr>
      </w:pPr>
    </w:p>
    <w:p w14:paraId="4EA668EC" w14:textId="46ADB311" w:rsidR="00110F98" w:rsidRPr="00353AC3" w:rsidRDefault="00110F98" w:rsidP="00B51A1E">
      <w:pPr>
        <w:rPr>
          <w:color w:val="000000" w:themeColor="text1"/>
          <w:sz w:val="28"/>
          <w:lang w:val="es-ES_tradnl"/>
        </w:rPr>
      </w:pPr>
    </w:p>
    <w:p w14:paraId="10BB715D" w14:textId="05BE7902" w:rsidR="00110F98" w:rsidRPr="00353AC3" w:rsidRDefault="00110F98" w:rsidP="00B51A1E">
      <w:pPr>
        <w:rPr>
          <w:color w:val="000000" w:themeColor="text1"/>
          <w:sz w:val="28"/>
          <w:lang w:val="es-ES_tradnl"/>
        </w:rPr>
      </w:pPr>
    </w:p>
    <w:p w14:paraId="7734E8C3" w14:textId="77777777" w:rsidR="00110F98" w:rsidRPr="00353AC3" w:rsidRDefault="00110F98" w:rsidP="00B51A1E">
      <w:pPr>
        <w:rPr>
          <w:color w:val="000000" w:themeColor="text1"/>
          <w:sz w:val="28"/>
          <w:lang w:val="es-ES_tradnl"/>
        </w:rPr>
      </w:pPr>
    </w:p>
    <w:p w14:paraId="0A021CE5" w14:textId="2EF66533" w:rsidR="00B51A1E" w:rsidRDefault="00B51A1E" w:rsidP="00B51A1E">
      <w:pPr>
        <w:rPr>
          <w:color w:val="000000" w:themeColor="text1"/>
          <w:sz w:val="28"/>
          <w:lang w:val="es-ES_tradnl"/>
        </w:rPr>
      </w:pPr>
    </w:p>
    <w:p w14:paraId="3D952986" w14:textId="2A1A9CD5" w:rsidR="00594435" w:rsidRDefault="00594435" w:rsidP="00B51A1E">
      <w:pPr>
        <w:rPr>
          <w:color w:val="000000" w:themeColor="text1"/>
          <w:sz w:val="28"/>
          <w:lang w:val="es-ES_tradnl"/>
        </w:rPr>
      </w:pPr>
    </w:p>
    <w:p w14:paraId="59FF5532" w14:textId="486E7D78" w:rsidR="00594435" w:rsidRDefault="00594435" w:rsidP="00B51A1E">
      <w:pPr>
        <w:rPr>
          <w:color w:val="000000" w:themeColor="text1"/>
          <w:sz w:val="28"/>
          <w:lang w:val="es-ES_tradnl"/>
        </w:rPr>
      </w:pPr>
    </w:p>
    <w:p w14:paraId="51D047F3" w14:textId="5BEB150C" w:rsidR="00594435" w:rsidRDefault="00594435" w:rsidP="00B51A1E">
      <w:pPr>
        <w:rPr>
          <w:color w:val="000000" w:themeColor="text1"/>
          <w:sz w:val="28"/>
          <w:lang w:val="es-ES_tradnl"/>
        </w:rPr>
      </w:pPr>
    </w:p>
    <w:p w14:paraId="64935881" w14:textId="77777777" w:rsidR="00594435" w:rsidRPr="00353AC3" w:rsidRDefault="00594435" w:rsidP="00B51A1E">
      <w:pPr>
        <w:rPr>
          <w:color w:val="000000" w:themeColor="text1"/>
          <w:sz w:val="28"/>
          <w:lang w:val="es-ES_tradnl"/>
        </w:rPr>
      </w:pPr>
    </w:p>
    <w:p w14:paraId="03F9AC6D" w14:textId="234E190C" w:rsidR="00560E08" w:rsidRPr="00594435" w:rsidRDefault="00110F98" w:rsidP="00FB0CA7">
      <w:pPr>
        <w:pStyle w:val="Ttulo1"/>
        <w:numPr>
          <w:ilvl w:val="0"/>
          <w:numId w:val="3"/>
        </w:numPr>
        <w:spacing w:before="0" w:line="360" w:lineRule="auto"/>
        <w:ind w:left="426"/>
        <w:jc w:val="center"/>
        <w:rPr>
          <w:color w:val="000000" w:themeColor="text1"/>
          <w:sz w:val="28"/>
          <w:lang w:val="es-ES_tradnl"/>
        </w:rPr>
      </w:pPr>
      <w:bookmarkStart w:id="146" w:name="_Toc181790339"/>
      <w:r w:rsidRPr="00353AC3">
        <w:rPr>
          <w:color w:val="000000" w:themeColor="text1"/>
          <w:sz w:val="28"/>
          <w:lang w:val="es-ES_tradnl"/>
        </w:rPr>
        <w:lastRenderedPageBreak/>
        <w:t xml:space="preserve">Cuadro </w:t>
      </w:r>
      <w:r w:rsidR="006264A0" w:rsidRPr="00353AC3">
        <w:rPr>
          <w:color w:val="000000" w:themeColor="text1"/>
          <w:sz w:val="28"/>
          <w:lang w:val="es-ES_tradnl"/>
        </w:rPr>
        <w:t>de a</w:t>
      </w:r>
      <w:bookmarkEnd w:id="145"/>
      <w:r w:rsidR="00BD3EAD" w:rsidRPr="00353AC3">
        <w:rPr>
          <w:color w:val="000000" w:themeColor="text1"/>
          <w:sz w:val="28"/>
          <w:lang w:val="es-ES_tradnl"/>
        </w:rPr>
        <w:t>probación</w:t>
      </w:r>
      <w:bookmarkStart w:id="147" w:name="_Toc60132366"/>
      <w:bookmarkEnd w:id="146"/>
    </w:p>
    <w:tbl>
      <w:tblPr>
        <w:tblStyle w:val="Cuadrculamedia1-nfasis1"/>
        <w:tblpPr w:leftFromText="141" w:rightFromText="141" w:vertAnchor="text" w:horzAnchor="margin" w:tblpXSpec="center" w:tblpY="34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2693"/>
        <w:gridCol w:w="2693"/>
        <w:gridCol w:w="2664"/>
      </w:tblGrid>
      <w:tr w:rsidR="00594435" w:rsidRPr="00104644" w14:paraId="7371790C" w14:textId="77777777" w:rsidTr="005F1C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4"/>
            <w:shd w:val="clear" w:color="auto" w:fill="0F243E" w:themeFill="text2" w:themeFillShade="80"/>
            <w:vAlign w:val="center"/>
          </w:tcPr>
          <w:p w14:paraId="7A2EE0C2" w14:textId="77777777" w:rsidR="00594435" w:rsidRPr="00104644" w:rsidRDefault="00594435" w:rsidP="005F1CAE">
            <w:pPr>
              <w:jc w:val="center"/>
              <w:rPr>
                <w:rFonts w:asciiTheme="minorHAnsi" w:hAnsiTheme="minorHAnsi"/>
              </w:rPr>
            </w:pPr>
            <w:r w:rsidRPr="00104644">
              <w:rPr>
                <w:rFonts w:asciiTheme="minorHAnsi" w:hAnsiTheme="minorHAnsi"/>
              </w:rPr>
              <w:t>Nombre del documento</w:t>
            </w:r>
          </w:p>
        </w:tc>
      </w:tr>
      <w:tr w:rsidR="00594435" w:rsidRPr="00104644" w14:paraId="4EC53646" w14:textId="77777777" w:rsidTr="005F1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4"/>
            <w:shd w:val="clear" w:color="auto" w:fill="auto"/>
            <w:vAlign w:val="center"/>
          </w:tcPr>
          <w:p w14:paraId="633DA3E3" w14:textId="2499A07F" w:rsidR="00594435" w:rsidRPr="00104644" w:rsidRDefault="00594435" w:rsidP="005F1CAE">
            <w:pPr>
              <w:jc w:val="center"/>
              <w:rPr>
                <w:rFonts w:asciiTheme="minorHAnsi" w:hAnsiTheme="minorHAnsi"/>
              </w:rPr>
            </w:pPr>
            <w:r w:rsidRPr="00353AC3">
              <w:rPr>
                <w:rFonts w:ascii="Calibri" w:eastAsia="Calibri" w:hAnsi="Calibri" w:cs="Calibri"/>
                <w:color w:val="000000" w:themeColor="text1"/>
              </w:rPr>
              <w:t>Guía para el cálculo y pago de prestaciones laborales e indemnización, por cese de relación laboral</w:t>
            </w:r>
          </w:p>
        </w:tc>
      </w:tr>
      <w:tr w:rsidR="00594435" w:rsidRPr="00104644" w14:paraId="2C835EF1" w14:textId="77777777" w:rsidTr="005F1CAE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shd w:val="clear" w:color="auto" w:fill="0F243E" w:themeFill="text2" w:themeFillShade="80"/>
            <w:vAlign w:val="center"/>
          </w:tcPr>
          <w:p w14:paraId="7EBFEA1A" w14:textId="77777777" w:rsidR="00594435" w:rsidRPr="00104644" w:rsidRDefault="00594435" w:rsidP="005F1CAE">
            <w:pPr>
              <w:jc w:val="center"/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2693" w:type="dxa"/>
            <w:shd w:val="clear" w:color="auto" w:fill="0F243E" w:themeFill="text2" w:themeFillShade="80"/>
            <w:vAlign w:val="center"/>
          </w:tcPr>
          <w:p w14:paraId="2384DD03" w14:textId="77777777" w:rsidR="00594435" w:rsidRPr="00104644" w:rsidRDefault="00594435" w:rsidP="005F1C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104644">
              <w:rPr>
                <w:rFonts w:asciiTheme="minorHAnsi" w:hAnsiTheme="minorHAnsi"/>
                <w:b/>
              </w:rPr>
              <w:t>Elaborado por:</w:t>
            </w:r>
          </w:p>
        </w:tc>
        <w:tc>
          <w:tcPr>
            <w:tcW w:w="2693" w:type="dxa"/>
            <w:shd w:val="clear" w:color="auto" w:fill="0F243E" w:themeFill="text2" w:themeFillShade="80"/>
            <w:vAlign w:val="center"/>
          </w:tcPr>
          <w:p w14:paraId="3B1F6F6B" w14:textId="77777777" w:rsidR="00594435" w:rsidRPr="00104644" w:rsidRDefault="00594435" w:rsidP="005F1C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104644">
              <w:rPr>
                <w:rFonts w:asciiTheme="minorHAnsi" w:hAnsiTheme="minorHAnsi"/>
                <w:b/>
              </w:rPr>
              <w:t>Revisado por:</w:t>
            </w:r>
          </w:p>
        </w:tc>
        <w:tc>
          <w:tcPr>
            <w:tcW w:w="2664" w:type="dxa"/>
            <w:shd w:val="clear" w:color="auto" w:fill="0F243E" w:themeFill="text2" w:themeFillShade="80"/>
            <w:vAlign w:val="center"/>
          </w:tcPr>
          <w:p w14:paraId="40021F9B" w14:textId="77777777" w:rsidR="00594435" w:rsidRPr="00104644" w:rsidRDefault="00594435" w:rsidP="005F1C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Aprobado </w:t>
            </w:r>
            <w:r w:rsidRPr="00104644">
              <w:rPr>
                <w:rFonts w:asciiTheme="minorHAnsi" w:hAnsiTheme="minorHAnsi"/>
                <w:b/>
              </w:rPr>
              <w:t>por:</w:t>
            </w:r>
          </w:p>
        </w:tc>
      </w:tr>
      <w:tr w:rsidR="00594435" w:rsidRPr="00104644" w14:paraId="5252B974" w14:textId="77777777" w:rsidTr="005F1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shd w:val="clear" w:color="auto" w:fill="0F243E" w:themeFill="text2" w:themeFillShade="80"/>
            <w:vAlign w:val="center"/>
          </w:tcPr>
          <w:p w14:paraId="46DE1107" w14:textId="77777777" w:rsidR="00594435" w:rsidRPr="00104644" w:rsidRDefault="00594435" w:rsidP="00594435">
            <w:pPr>
              <w:rPr>
                <w:rFonts w:asciiTheme="minorHAnsi" w:hAnsiTheme="minorHAnsi"/>
              </w:rPr>
            </w:pPr>
            <w:r w:rsidRPr="00104644">
              <w:rPr>
                <w:rFonts w:asciiTheme="minorHAnsi" w:hAnsiTheme="minorHAnsi"/>
              </w:rPr>
              <w:t>Fecha: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400C57" w14:textId="795721D8" w:rsidR="00594435" w:rsidRPr="00104644" w:rsidRDefault="00594435" w:rsidP="00594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353AC3">
              <w:rPr>
                <w:rFonts w:asciiTheme="minorHAnsi" w:hAnsiTheme="minorHAnsi"/>
                <w:b/>
                <w:color w:val="000000" w:themeColor="text1"/>
              </w:rPr>
              <w:t>Agosto 2026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426346E" w14:textId="6B2B4BF5" w:rsidR="00594435" w:rsidRPr="00104644" w:rsidRDefault="00594435" w:rsidP="00594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353AC3">
              <w:rPr>
                <w:rFonts w:asciiTheme="minorHAnsi" w:hAnsiTheme="minorHAnsi"/>
                <w:b/>
                <w:color w:val="000000" w:themeColor="text1"/>
              </w:rPr>
              <w:t>Agosto  2026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08B63D1A" w14:textId="6BD0D669" w:rsidR="00594435" w:rsidRPr="00104644" w:rsidRDefault="00594435" w:rsidP="00594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353AC3">
              <w:rPr>
                <w:rFonts w:asciiTheme="minorHAnsi" w:hAnsiTheme="minorHAnsi"/>
                <w:b/>
                <w:color w:val="000000" w:themeColor="text1"/>
              </w:rPr>
              <w:t>Agosto  2026</w:t>
            </w:r>
          </w:p>
        </w:tc>
      </w:tr>
      <w:tr w:rsidR="00594435" w:rsidRPr="00104644" w14:paraId="1FA74410" w14:textId="77777777" w:rsidTr="005F1CAE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shd w:val="clear" w:color="auto" w:fill="0F243E" w:themeFill="text2" w:themeFillShade="80"/>
            <w:vAlign w:val="center"/>
          </w:tcPr>
          <w:p w14:paraId="4AA17B05" w14:textId="77777777" w:rsidR="00594435" w:rsidRPr="00104644" w:rsidRDefault="00594435" w:rsidP="00594435">
            <w:pPr>
              <w:rPr>
                <w:rFonts w:asciiTheme="minorHAnsi" w:hAnsiTheme="minorHAnsi"/>
              </w:rPr>
            </w:pPr>
            <w:r w:rsidRPr="00104644">
              <w:rPr>
                <w:rFonts w:asciiTheme="minorHAnsi" w:hAnsiTheme="minorHAnsi"/>
              </w:rPr>
              <w:t>Unidad organizacional: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F94D87" w14:textId="37DB74E8" w:rsidR="00594435" w:rsidRPr="00104644" w:rsidRDefault="00594435" w:rsidP="005944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353AC3">
              <w:rPr>
                <w:rFonts w:asciiTheme="minorHAnsi" w:hAnsiTheme="minorHAnsi"/>
                <w:b/>
                <w:color w:val="000000" w:themeColor="text1"/>
              </w:rPr>
              <w:t>Dirección Administrativa Financiera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1FFE4D" w14:textId="78091956" w:rsidR="00594435" w:rsidRPr="00104644" w:rsidRDefault="00594435" w:rsidP="005944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353AC3">
              <w:rPr>
                <w:rFonts w:asciiTheme="minorHAnsi" w:hAnsiTheme="minorHAnsi"/>
                <w:b/>
                <w:color w:val="000000" w:themeColor="text1"/>
              </w:rPr>
              <w:t>Dirección de Informática y Estadística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086B83AD" w14:textId="68A8C0F8" w:rsidR="00594435" w:rsidRPr="00104644" w:rsidRDefault="00594435" w:rsidP="005944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353AC3">
              <w:rPr>
                <w:rFonts w:asciiTheme="minorHAnsi" w:hAnsiTheme="minorHAnsi"/>
                <w:b/>
                <w:color w:val="000000" w:themeColor="text1"/>
              </w:rPr>
              <w:t>Secretaría General</w:t>
            </w:r>
          </w:p>
        </w:tc>
      </w:tr>
    </w:tbl>
    <w:p w14:paraId="6F9F4C31" w14:textId="00B4FAFA" w:rsidR="00560E08" w:rsidRPr="00353AC3" w:rsidRDefault="00560E08" w:rsidP="00FB0CA7">
      <w:pPr>
        <w:rPr>
          <w:color w:val="000000" w:themeColor="text1"/>
          <w:highlight w:val="yellow"/>
          <w:lang w:val="es-ES_tradnl"/>
        </w:rPr>
      </w:pPr>
    </w:p>
    <w:p w14:paraId="246C43A0" w14:textId="3516D43B" w:rsidR="001347E2" w:rsidRPr="00353AC3" w:rsidRDefault="001347E2" w:rsidP="001347E2">
      <w:pPr>
        <w:rPr>
          <w:color w:val="000000" w:themeColor="text1"/>
          <w:highlight w:val="yellow"/>
          <w:lang w:val="es-ES_tradnl"/>
        </w:rPr>
      </w:pPr>
    </w:p>
    <w:p w14:paraId="686B1190" w14:textId="75FDEB94" w:rsidR="001347E2" w:rsidRPr="00353AC3" w:rsidRDefault="001347E2" w:rsidP="001347E2">
      <w:pPr>
        <w:rPr>
          <w:color w:val="000000" w:themeColor="text1"/>
          <w:highlight w:val="yellow"/>
          <w:lang w:val="es-ES_tradnl"/>
        </w:rPr>
      </w:pPr>
    </w:p>
    <w:p w14:paraId="6E8DA33E" w14:textId="5C1F4BF0" w:rsidR="001347E2" w:rsidRPr="00353AC3" w:rsidRDefault="001347E2" w:rsidP="001347E2">
      <w:pPr>
        <w:rPr>
          <w:color w:val="000000" w:themeColor="text1"/>
          <w:highlight w:val="yellow"/>
          <w:lang w:val="es-ES_tradnl"/>
        </w:rPr>
      </w:pPr>
    </w:p>
    <w:p w14:paraId="4ABC6ADF" w14:textId="0EE634E9" w:rsidR="001347E2" w:rsidRPr="00353AC3" w:rsidRDefault="001347E2" w:rsidP="001347E2">
      <w:pPr>
        <w:rPr>
          <w:color w:val="000000" w:themeColor="text1"/>
          <w:highlight w:val="yellow"/>
          <w:lang w:val="es-ES_tradnl"/>
        </w:rPr>
      </w:pPr>
    </w:p>
    <w:p w14:paraId="56EBB26D" w14:textId="77777777" w:rsidR="001347E2" w:rsidRPr="00353AC3" w:rsidRDefault="001347E2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4C7D39D0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3AEB41F7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6E4E8595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556791B3" w14:textId="3E2B84B5" w:rsidR="00CA1384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268EFAAB" w14:textId="3D268C00" w:rsidR="00594435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0AD5C0EF" w14:textId="1FBF411F" w:rsidR="00594435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073210F1" w14:textId="77777777" w:rsidR="00594435" w:rsidRPr="00353AC3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014D6183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10A29E22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49993307" w14:textId="41E186F1" w:rsidR="00CA1384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04029E0D" w14:textId="6E6ADEF4" w:rsidR="00594435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14F8357F" w14:textId="71ADFA3B" w:rsidR="00594435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3A658E4A" w14:textId="3C43D28A" w:rsidR="00594435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10F0C922" w14:textId="111591AE" w:rsidR="00594435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0382744A" w14:textId="62E57955" w:rsidR="00594435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186C9982" w14:textId="77777777" w:rsidR="00594435" w:rsidRPr="00353AC3" w:rsidRDefault="00594435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15476D1F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70320AB0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4AD0E644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4B1EA0EF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7110CFAE" w14:textId="77777777" w:rsidR="00CA1384" w:rsidRPr="00353AC3" w:rsidRDefault="00CA1384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4526523C" w14:textId="77777777" w:rsidR="0040248A" w:rsidRPr="00353AC3" w:rsidRDefault="0040248A" w:rsidP="001347E2">
      <w:pPr>
        <w:rPr>
          <w:rFonts w:asciiTheme="minorHAnsi" w:hAnsiTheme="minorHAnsi" w:cstheme="minorHAnsi"/>
          <w:color w:val="000000" w:themeColor="text1"/>
          <w:highlight w:val="green"/>
          <w:lang w:val="es-ES_tradnl"/>
        </w:rPr>
      </w:pPr>
    </w:p>
    <w:p w14:paraId="0170D587" w14:textId="13CE2EEA" w:rsidR="00001834" w:rsidRPr="00353AC3" w:rsidRDefault="00001834" w:rsidP="005F1CAE">
      <w:pPr>
        <w:pStyle w:val="Ttulo1"/>
        <w:numPr>
          <w:ilvl w:val="0"/>
          <w:numId w:val="3"/>
        </w:numPr>
        <w:spacing w:before="0" w:line="360" w:lineRule="auto"/>
        <w:ind w:left="426"/>
        <w:jc w:val="center"/>
        <w:rPr>
          <w:rFonts w:cstheme="minorHAnsi"/>
          <w:color w:val="000000" w:themeColor="text1"/>
          <w:sz w:val="28"/>
          <w:lang w:val="es-ES_tradnl"/>
        </w:rPr>
      </w:pPr>
      <w:bookmarkStart w:id="148" w:name="_Toc152667729"/>
      <w:bookmarkStart w:id="149" w:name="_Toc181790340"/>
      <w:bookmarkEnd w:id="147"/>
      <w:r w:rsidRPr="00353AC3">
        <w:rPr>
          <w:rFonts w:cstheme="minorHAnsi"/>
          <w:color w:val="000000" w:themeColor="text1"/>
          <w:sz w:val="28"/>
          <w:lang w:val="es-ES_tradnl"/>
        </w:rPr>
        <w:lastRenderedPageBreak/>
        <w:t>Presentación</w:t>
      </w:r>
      <w:bookmarkEnd w:id="148"/>
      <w:bookmarkEnd w:id="149"/>
    </w:p>
    <w:p w14:paraId="026A8391" w14:textId="77777777" w:rsidR="00DE0C68" w:rsidRPr="00353AC3" w:rsidRDefault="00DE0C68" w:rsidP="005F1CAE">
      <w:pPr>
        <w:spacing w:line="360" w:lineRule="auto"/>
        <w:jc w:val="both"/>
        <w:rPr>
          <w:color w:val="000000" w:themeColor="text1"/>
          <w:lang w:val="es-ES_tradnl"/>
        </w:rPr>
      </w:pPr>
    </w:p>
    <w:p w14:paraId="7212A65F" w14:textId="41D36516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La presente Guía establece los lineamientos técnicos y metodológicos para estandarizar, actualizar y fortalecer los procedimientos relacionados con el cálculo, revisión, autorización y pago de las prestaciones laborales e indemnización</w:t>
      </w:r>
      <w:r w:rsidR="00594435">
        <w:rPr>
          <w:rFonts w:ascii="Calibri" w:eastAsia="Calibri" w:hAnsi="Calibri" w:cs="Calibri"/>
          <w:color w:val="000000" w:themeColor="text1"/>
        </w:rPr>
        <w:t>,</w:t>
      </w:r>
      <w:r w:rsidRPr="00353AC3">
        <w:rPr>
          <w:rFonts w:ascii="Calibri" w:eastAsia="Calibri" w:hAnsi="Calibri" w:cs="Calibri"/>
          <w:color w:val="000000" w:themeColor="text1"/>
        </w:rPr>
        <w:t xml:space="preserve"> derivadas de la terminación de la relación laboral, incorporando los lineamientos necesar</w:t>
      </w:r>
      <w:r w:rsidR="00AB5F0A">
        <w:rPr>
          <w:rFonts w:ascii="Calibri" w:eastAsia="Calibri" w:hAnsi="Calibri" w:cs="Calibri"/>
          <w:color w:val="000000" w:themeColor="text1"/>
        </w:rPr>
        <w:t>ios para su correcta aplicación</w:t>
      </w:r>
      <w:r w:rsidRPr="00353AC3">
        <w:rPr>
          <w:rFonts w:ascii="Calibri" w:eastAsia="Calibri" w:hAnsi="Calibri" w:cs="Calibri"/>
          <w:color w:val="000000" w:themeColor="text1"/>
        </w:rPr>
        <w:t>.</w:t>
      </w:r>
    </w:p>
    <w:p w14:paraId="50858FBC" w14:textId="77777777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2EE7F7A4" w14:textId="148E84E0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La guía establece las responsabilidades de las </w:t>
      </w:r>
      <w:r w:rsidRPr="00BA654B">
        <w:rPr>
          <w:rFonts w:ascii="Calibri" w:eastAsia="Calibri" w:hAnsi="Calibri" w:cs="Calibri"/>
          <w:color w:val="000000" w:themeColor="text1"/>
        </w:rPr>
        <w:t xml:space="preserve">unidades </w:t>
      </w:r>
      <w:r w:rsidR="00BA654B" w:rsidRPr="00BA654B">
        <w:rPr>
          <w:rFonts w:ascii="Calibri" w:eastAsia="Calibri" w:hAnsi="Calibri" w:cs="Calibri"/>
          <w:color w:val="000000" w:themeColor="text1"/>
        </w:rPr>
        <w:t>organizacionales</w:t>
      </w:r>
      <w:r w:rsidRPr="00BA654B">
        <w:rPr>
          <w:rFonts w:ascii="Calibri" w:eastAsia="Calibri" w:hAnsi="Calibri" w:cs="Calibri"/>
          <w:color w:val="000000" w:themeColor="text1"/>
        </w:rPr>
        <w:t xml:space="preserve"> </w:t>
      </w:r>
      <w:r w:rsidRPr="00353AC3">
        <w:rPr>
          <w:rFonts w:ascii="Calibri" w:eastAsia="Calibri" w:hAnsi="Calibri" w:cs="Calibri"/>
          <w:color w:val="000000" w:themeColor="text1"/>
        </w:rPr>
        <w:t>involucradas, define los procedimientos aplicables y promueve criterios uniformes que contribuyen a garantizar el cumplimiento de la legislación laboral, la transparencia, la eficiencia, el control interno y la adecuada administración de los recursos públicos.</w:t>
      </w:r>
    </w:p>
    <w:p w14:paraId="141407FA" w14:textId="77777777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13F88335" w14:textId="77777777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Con la implementación de este instrumento, la SENABED reafirma su compromiso con la mejora continua de sus procesos institucionales, asegurando que el cálculo y pago de las prestaciones laborales e indemnizaciones se realice de manera oportuna, objetiva, transparente y conforme a las disposiciones legales y administrativas vigentes.</w:t>
      </w:r>
    </w:p>
    <w:p w14:paraId="7DAE5D05" w14:textId="77777777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162D5C88" w14:textId="1378C5C5" w:rsidR="001D5C44" w:rsidRPr="00353AC3" w:rsidRDefault="00D116AB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A</w:t>
      </w:r>
      <w:r w:rsidR="001D5C44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Pr="00353AC3">
        <w:rPr>
          <w:rFonts w:ascii="Calibri" w:eastAsia="Calibri" w:hAnsi="Calibri" w:cs="Calibri"/>
          <w:color w:val="000000" w:themeColor="text1"/>
        </w:rPr>
        <w:t>continuación,</w:t>
      </w:r>
      <w:r w:rsidR="001D5C44" w:rsidRPr="00353AC3">
        <w:rPr>
          <w:rFonts w:ascii="Calibri" w:eastAsia="Calibri" w:hAnsi="Calibri" w:cs="Calibri"/>
          <w:color w:val="000000" w:themeColor="text1"/>
        </w:rPr>
        <w:t xml:space="preserve"> se presenta </w:t>
      </w:r>
      <w:r w:rsidRPr="00353AC3">
        <w:rPr>
          <w:rFonts w:ascii="Calibri" w:eastAsia="Calibri" w:hAnsi="Calibri" w:cs="Calibri"/>
          <w:color w:val="000000" w:themeColor="text1"/>
        </w:rPr>
        <w:t>la “Guía para el cálculo y pago de prestaciones laborales e indemnización, por cese de relación laboral”</w:t>
      </w:r>
      <w:r w:rsidR="00CF44CB" w:rsidRPr="00353AC3">
        <w:rPr>
          <w:rFonts w:ascii="Calibri" w:eastAsia="Calibri" w:hAnsi="Calibri" w:cs="Calibri"/>
          <w:color w:val="000000" w:themeColor="text1"/>
        </w:rPr>
        <w:t>.</w:t>
      </w:r>
    </w:p>
    <w:p w14:paraId="1B47E41F" w14:textId="5FEA0802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0421D41" w14:textId="58150C8A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A8F010B" w14:textId="3B109216" w:rsidR="00DE0C68" w:rsidRPr="00353AC3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05C1317C" w14:textId="0FD828AE" w:rsidR="00DE0C68" w:rsidRDefault="00DE0C68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729D5162" w14:textId="68FD41EA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56D6999B" w14:textId="77777777" w:rsidR="00C60687" w:rsidRPr="00353AC3" w:rsidRDefault="00C60687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6291F938" w14:textId="77777777" w:rsidR="00CA1384" w:rsidRPr="00353AC3" w:rsidRDefault="00CA1384" w:rsidP="005F1CAE">
      <w:pPr>
        <w:spacing w:line="360" w:lineRule="auto"/>
        <w:ind w:left="567"/>
        <w:jc w:val="both"/>
        <w:rPr>
          <w:rFonts w:ascii="Calibri" w:eastAsia="Calibri" w:hAnsi="Calibri" w:cs="Calibri"/>
          <w:color w:val="000000" w:themeColor="text1"/>
        </w:rPr>
      </w:pPr>
    </w:p>
    <w:p w14:paraId="4AB7D7B0" w14:textId="46891E1A" w:rsidR="00C60687" w:rsidRDefault="0014056A" w:rsidP="00C60687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bookmarkStart w:id="150" w:name="_Toc181790341"/>
      <w:r w:rsidRPr="00353AC3">
        <w:rPr>
          <w:color w:val="000000" w:themeColor="text1"/>
          <w:sz w:val="28"/>
          <w:lang w:val="es-ES_tradnl"/>
        </w:rPr>
        <w:t>Glosario</w:t>
      </w:r>
      <w:bookmarkEnd w:id="150"/>
    </w:p>
    <w:p w14:paraId="1554B28D" w14:textId="77777777" w:rsidR="00C60687" w:rsidRPr="00C60687" w:rsidRDefault="00C60687" w:rsidP="00C60687">
      <w:pPr>
        <w:rPr>
          <w:lang w:val="es-ES_tradnl"/>
        </w:rPr>
      </w:pPr>
    </w:p>
    <w:p w14:paraId="0953D68A" w14:textId="4661A277" w:rsidR="00DF14B0" w:rsidRPr="00353AC3" w:rsidRDefault="00DF14B0" w:rsidP="005F1CAE">
      <w:pPr>
        <w:pStyle w:val="Ttulo1"/>
        <w:numPr>
          <w:ilvl w:val="0"/>
          <w:numId w:val="0"/>
        </w:numPr>
        <w:spacing w:before="0" w:line="360" w:lineRule="auto"/>
        <w:ind w:left="360" w:hanging="360"/>
        <w:rPr>
          <w:color w:val="000000" w:themeColor="text1"/>
          <w:sz w:val="28"/>
          <w:lang w:val="es-ES_tradnl"/>
        </w:rPr>
      </w:pPr>
      <w:r w:rsidRPr="00353AC3">
        <w:rPr>
          <w:rFonts w:cstheme="minorHAnsi"/>
          <w:color w:val="000000" w:themeColor="text1"/>
          <w:sz w:val="28"/>
        </w:rPr>
        <w:t>A</w:t>
      </w:r>
      <w:r w:rsidRPr="00353AC3">
        <w:rPr>
          <w:rFonts w:cstheme="minorHAnsi"/>
          <w:color w:val="000000" w:themeColor="text1"/>
          <w:sz w:val="28"/>
          <w:lang w:val="es-ES_tradnl"/>
        </w:rPr>
        <w:t xml:space="preserve">: </w:t>
      </w:r>
    </w:p>
    <w:p w14:paraId="23BA0BF3" w14:textId="500248BD" w:rsidR="00C94AC5" w:rsidRPr="00353AC3" w:rsidRDefault="00DF14B0" w:rsidP="005F1CA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 xml:space="preserve">Aguinaldo: </w:t>
      </w:r>
      <w:r w:rsidRPr="00353AC3">
        <w:rPr>
          <w:rFonts w:ascii="Calibri" w:eastAsia="Calibri" w:hAnsi="Calibri" w:cs="Calibri"/>
          <w:color w:val="000000" w:themeColor="text1"/>
        </w:rPr>
        <w:t>Es el sueldo anual complementario que se otorga a los trabajadores que consiste en el equivalente a un sueldo ordinario mensual, o la parte proporcional que corresponda.</w:t>
      </w:r>
    </w:p>
    <w:p w14:paraId="3EFB7852" w14:textId="77777777" w:rsidR="00DF14B0" w:rsidRPr="00353AC3" w:rsidRDefault="00DF14B0" w:rsidP="005F1CAE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>B:</w:t>
      </w:r>
    </w:p>
    <w:p w14:paraId="21CBEDCD" w14:textId="50EC7170" w:rsidR="00DF14B0" w:rsidRPr="00353AC3" w:rsidRDefault="00E26D35" w:rsidP="005F1CA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 xml:space="preserve">Bono: </w:t>
      </w:r>
      <w:r w:rsidR="003B4056" w:rsidRPr="00353AC3">
        <w:rPr>
          <w:rFonts w:ascii="Calibri" w:eastAsia="Calibri" w:hAnsi="Calibri" w:cs="Calibri"/>
          <w:color w:val="000000" w:themeColor="text1"/>
        </w:rPr>
        <w:t>R</w:t>
      </w:r>
      <w:r w:rsidRPr="00353AC3">
        <w:rPr>
          <w:rFonts w:ascii="Calibri" w:eastAsia="Calibri" w:hAnsi="Calibri" w:cs="Calibri"/>
          <w:color w:val="000000" w:themeColor="text1"/>
        </w:rPr>
        <w:t>emuneración</w:t>
      </w:r>
      <w:r w:rsidRPr="00353AC3">
        <w:rPr>
          <w:rFonts w:ascii="Calibri" w:eastAsia="Calibri" w:hAnsi="Calibri" w:cs="Calibri"/>
          <w:b/>
          <w:color w:val="000000" w:themeColor="text1"/>
        </w:rPr>
        <w:t xml:space="preserve"> </w:t>
      </w:r>
      <w:r w:rsidRPr="00353AC3">
        <w:rPr>
          <w:rFonts w:ascii="Calibri" w:eastAsia="Calibri" w:hAnsi="Calibri" w:cs="Calibri"/>
          <w:color w:val="000000" w:themeColor="text1"/>
        </w:rPr>
        <w:t>que se acumula al salario, con que se incentiva al trabajador o trabajadora por la prestación de sus servicios laborales.</w:t>
      </w:r>
    </w:p>
    <w:p w14:paraId="317C6892" w14:textId="77777777" w:rsidR="00DF14B0" w:rsidRPr="00353AC3" w:rsidRDefault="00DF14B0" w:rsidP="005F1CAE">
      <w:p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>D:</w:t>
      </w:r>
    </w:p>
    <w:p w14:paraId="17CAE8B5" w14:textId="48B619EF" w:rsidR="009221CA" w:rsidRPr="00353AC3" w:rsidRDefault="00D87D4E" w:rsidP="005F1CA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353AC3">
        <w:rPr>
          <w:rFonts w:asciiTheme="minorHAnsi" w:eastAsia="Calibri" w:hAnsiTheme="minorHAnsi" w:cstheme="minorHAnsi"/>
          <w:b/>
          <w:color w:val="000000" w:themeColor="text1"/>
        </w:rPr>
        <w:t>DPI:</w:t>
      </w:r>
      <w:r w:rsidRPr="00353AC3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992917" w:rsidRPr="00353AC3">
        <w:rPr>
          <w:rFonts w:asciiTheme="minorHAnsi" w:eastAsia="Calibri" w:hAnsiTheme="minorHAnsi" w:cstheme="minorHAnsi"/>
          <w:color w:val="000000" w:themeColor="text1"/>
        </w:rPr>
        <w:t xml:space="preserve">Documento </w:t>
      </w:r>
      <w:r w:rsidRPr="00353AC3">
        <w:rPr>
          <w:rFonts w:asciiTheme="minorHAnsi" w:eastAsia="Calibri" w:hAnsiTheme="minorHAnsi" w:cstheme="minorHAnsi"/>
          <w:color w:val="000000" w:themeColor="text1"/>
        </w:rPr>
        <w:t>Personal de Identificación.</w:t>
      </w:r>
    </w:p>
    <w:p w14:paraId="01E00A7D" w14:textId="10B29574" w:rsidR="00DF14B0" w:rsidRPr="00353AC3" w:rsidRDefault="00DF14B0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353AC3">
        <w:rPr>
          <w:rFonts w:ascii="Calibri" w:eastAsia="Calibri" w:hAnsi="Calibri" w:cs="Calibri"/>
          <w:b/>
          <w:color w:val="000000" w:themeColor="text1"/>
          <w:sz w:val="28"/>
          <w:szCs w:val="28"/>
        </w:rPr>
        <w:t>E:</w:t>
      </w:r>
    </w:p>
    <w:p w14:paraId="49481236" w14:textId="77777777" w:rsidR="00DE0C68" w:rsidRPr="00353AC3" w:rsidRDefault="002A3CF0" w:rsidP="005F1CA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>Empleado Público</w:t>
      </w:r>
      <w:r w:rsidR="00DF14B0" w:rsidRPr="00353AC3">
        <w:rPr>
          <w:rFonts w:ascii="Calibri" w:eastAsia="Calibri" w:hAnsi="Calibri" w:cs="Calibri"/>
          <w:b/>
          <w:color w:val="000000" w:themeColor="text1"/>
        </w:rPr>
        <w:t xml:space="preserve">: </w:t>
      </w:r>
      <w:r w:rsidRPr="00353AC3">
        <w:rPr>
          <w:rFonts w:ascii="Calibri" w:eastAsia="Calibri" w:hAnsi="Calibri" w:cs="Calibri"/>
          <w:bCs/>
          <w:color w:val="000000" w:themeColor="text1"/>
        </w:rPr>
        <w:t>Es la persona individual que ocupa un puesto al servicio del Estado en las entidades o dependencias regidas por la Ley del Servicio civil, en virtud de nombramiento o contrato expedidos de conformidad con las disposiciones legales, por el cual queda obligada a prestar sus servicios o a ejecutar una obra personalmente a cambio de un salario, bajo la dirección continuada del representante de la dependencia, entidad o institución donde presta sus servicios y bajo la subordinación inmediata del funcionario o su representante.</w:t>
      </w:r>
      <w:r w:rsidR="00926A0A" w:rsidRPr="00353AC3">
        <w:rPr>
          <w:rFonts w:ascii="Calibri" w:eastAsia="Calibri" w:hAnsi="Calibri" w:cs="Calibri"/>
          <w:bCs/>
          <w:color w:val="000000" w:themeColor="text1"/>
        </w:rPr>
        <w:t xml:space="preserve"> </w:t>
      </w:r>
    </w:p>
    <w:p w14:paraId="678D3162" w14:textId="4222BA0B" w:rsidR="002A3CF0" w:rsidRPr="00353AC3" w:rsidRDefault="00DF14B0" w:rsidP="005F1CA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>Ex</w:t>
      </w:r>
      <w:r w:rsidR="00001834" w:rsidRPr="00353AC3">
        <w:rPr>
          <w:rFonts w:ascii="Calibri" w:eastAsia="Calibri" w:hAnsi="Calibri" w:cs="Calibri"/>
          <w:b/>
          <w:color w:val="000000" w:themeColor="text1"/>
        </w:rPr>
        <w:t>trabajador</w:t>
      </w:r>
      <w:r w:rsidRPr="00353AC3">
        <w:rPr>
          <w:rFonts w:ascii="Calibri" w:eastAsia="Calibri" w:hAnsi="Calibri" w:cs="Calibri"/>
          <w:b/>
          <w:color w:val="000000" w:themeColor="text1"/>
        </w:rPr>
        <w:t xml:space="preserve">: </w:t>
      </w:r>
      <w:r w:rsidRPr="00353AC3">
        <w:rPr>
          <w:rFonts w:ascii="Calibri" w:eastAsia="Calibri" w:hAnsi="Calibri" w:cs="Calibri"/>
          <w:color w:val="000000" w:themeColor="text1"/>
        </w:rPr>
        <w:t>Es una persona que deja de laborar para la institución y se desvincula de la misma.</w:t>
      </w:r>
      <w:r w:rsidRPr="00353AC3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</w:p>
    <w:p w14:paraId="7CA1B506" w14:textId="3AACA9C0" w:rsidR="00266FBA" w:rsidRPr="00353AC3" w:rsidRDefault="00266FBA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353AC3">
        <w:rPr>
          <w:rFonts w:ascii="Calibri" w:eastAsia="Calibri" w:hAnsi="Calibri" w:cs="Calibri"/>
          <w:b/>
          <w:color w:val="000000" w:themeColor="text1"/>
          <w:sz w:val="28"/>
          <w:szCs w:val="28"/>
        </w:rPr>
        <w:t>G:</w:t>
      </w:r>
    </w:p>
    <w:p w14:paraId="4152E814" w14:textId="41EC887B" w:rsidR="00266FBA" w:rsidRDefault="007A0DA1" w:rsidP="005F1CA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bCs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>Guatenóminas</w:t>
      </w:r>
      <w:r w:rsidR="003F3CEE" w:rsidRPr="00353AC3">
        <w:rPr>
          <w:rFonts w:ascii="Calibri" w:eastAsia="Calibri" w:hAnsi="Calibri" w:cs="Calibri"/>
          <w:b/>
          <w:color w:val="000000" w:themeColor="text1"/>
        </w:rPr>
        <w:t xml:space="preserve">: 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Sistema de </w:t>
      </w:r>
      <w:r w:rsidR="005F1CAE">
        <w:rPr>
          <w:rFonts w:ascii="Calibri" w:eastAsia="Calibri" w:hAnsi="Calibri" w:cs="Calibri"/>
          <w:bCs/>
          <w:color w:val="000000" w:themeColor="text1"/>
        </w:rPr>
        <w:t>n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ómina, </w:t>
      </w:r>
      <w:r w:rsidR="005F1CAE">
        <w:rPr>
          <w:rFonts w:ascii="Calibri" w:eastAsia="Calibri" w:hAnsi="Calibri" w:cs="Calibri"/>
          <w:bCs/>
          <w:color w:val="000000" w:themeColor="text1"/>
        </w:rPr>
        <w:t>r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egistro de </w:t>
      </w:r>
      <w:r w:rsidR="005F1CAE">
        <w:rPr>
          <w:rFonts w:ascii="Calibri" w:eastAsia="Calibri" w:hAnsi="Calibri" w:cs="Calibri"/>
          <w:bCs/>
          <w:color w:val="000000" w:themeColor="text1"/>
        </w:rPr>
        <w:t>s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ervicios </w:t>
      </w:r>
      <w:r w:rsidR="005F1CAE">
        <w:rPr>
          <w:rFonts w:ascii="Calibri" w:eastAsia="Calibri" w:hAnsi="Calibri" w:cs="Calibri"/>
          <w:bCs/>
          <w:color w:val="000000" w:themeColor="text1"/>
        </w:rPr>
        <w:t>p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ersonales, </w:t>
      </w:r>
      <w:r w:rsidR="005F1CAE">
        <w:rPr>
          <w:rFonts w:ascii="Calibri" w:eastAsia="Calibri" w:hAnsi="Calibri" w:cs="Calibri"/>
          <w:bCs/>
          <w:color w:val="000000" w:themeColor="text1"/>
        </w:rPr>
        <w:t>e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studios y/o </w:t>
      </w:r>
      <w:r w:rsidR="005F1CAE">
        <w:rPr>
          <w:rFonts w:ascii="Calibri" w:eastAsia="Calibri" w:hAnsi="Calibri" w:cs="Calibri"/>
          <w:bCs/>
          <w:color w:val="000000" w:themeColor="text1"/>
        </w:rPr>
        <w:t>s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ervicios </w:t>
      </w:r>
      <w:r w:rsidR="005F1CAE">
        <w:rPr>
          <w:rFonts w:ascii="Calibri" w:eastAsia="Calibri" w:hAnsi="Calibri" w:cs="Calibri"/>
          <w:bCs/>
          <w:color w:val="000000" w:themeColor="text1"/>
        </w:rPr>
        <w:t>i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ndividuales y </w:t>
      </w:r>
      <w:r w:rsidR="005F1CAE">
        <w:rPr>
          <w:rFonts w:ascii="Calibri" w:eastAsia="Calibri" w:hAnsi="Calibri" w:cs="Calibri"/>
          <w:bCs/>
          <w:color w:val="000000" w:themeColor="text1"/>
        </w:rPr>
        <w:t>o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tros </w:t>
      </w:r>
      <w:r w:rsidR="005F1CAE">
        <w:rPr>
          <w:rFonts w:ascii="Calibri" w:eastAsia="Calibri" w:hAnsi="Calibri" w:cs="Calibri"/>
          <w:bCs/>
          <w:color w:val="000000" w:themeColor="text1"/>
        </w:rPr>
        <w:t>r</w:t>
      </w:r>
      <w:r w:rsidR="003F3CEE" w:rsidRPr="00353AC3">
        <w:rPr>
          <w:rFonts w:ascii="Calibri" w:eastAsia="Calibri" w:hAnsi="Calibri" w:cs="Calibri"/>
          <w:bCs/>
          <w:color w:val="000000" w:themeColor="text1"/>
        </w:rPr>
        <w:t xml:space="preserve">elacionados </w:t>
      </w:r>
      <w:r w:rsidR="003F3CEE" w:rsidRPr="00C60687">
        <w:rPr>
          <w:rFonts w:ascii="Calibri" w:eastAsia="Calibri" w:hAnsi="Calibri" w:cs="Calibri"/>
          <w:bCs/>
        </w:rPr>
        <w:t xml:space="preserve">con el </w:t>
      </w:r>
      <w:r w:rsidR="005F1CAE" w:rsidRPr="00C60687">
        <w:rPr>
          <w:rFonts w:ascii="Calibri" w:eastAsia="Calibri" w:hAnsi="Calibri" w:cs="Calibri"/>
          <w:bCs/>
        </w:rPr>
        <w:t>r</w:t>
      </w:r>
      <w:r w:rsidR="003F3CEE" w:rsidRPr="00C60687">
        <w:rPr>
          <w:rFonts w:ascii="Calibri" w:eastAsia="Calibri" w:hAnsi="Calibri" w:cs="Calibri"/>
          <w:bCs/>
        </w:rPr>
        <w:t xml:space="preserve">ecurso </w:t>
      </w:r>
      <w:r w:rsidR="005F1CAE" w:rsidRPr="00C60687">
        <w:rPr>
          <w:rFonts w:ascii="Calibri" w:eastAsia="Calibri" w:hAnsi="Calibri" w:cs="Calibri"/>
          <w:bCs/>
        </w:rPr>
        <w:t>h</w:t>
      </w:r>
      <w:r w:rsidR="003F3CEE" w:rsidRPr="00C60687">
        <w:rPr>
          <w:rFonts w:ascii="Calibri" w:eastAsia="Calibri" w:hAnsi="Calibri" w:cs="Calibri"/>
          <w:bCs/>
        </w:rPr>
        <w:t>umano</w:t>
      </w:r>
      <w:r w:rsidR="00266FBA" w:rsidRPr="00C60687">
        <w:rPr>
          <w:rFonts w:ascii="Calibri" w:eastAsia="Calibri" w:hAnsi="Calibri" w:cs="Calibri"/>
          <w:bCs/>
        </w:rPr>
        <w:t xml:space="preserve">, diseñado </w:t>
      </w:r>
      <w:r w:rsidR="00266FBA" w:rsidRPr="00353AC3">
        <w:rPr>
          <w:rFonts w:ascii="Calibri" w:eastAsia="Calibri" w:hAnsi="Calibri" w:cs="Calibri"/>
          <w:bCs/>
          <w:color w:val="000000" w:themeColor="text1"/>
        </w:rPr>
        <w:t>para gestionar, controlar y transparentar los pagos y movimientos de recursos humanos en las entidades del sector público.</w:t>
      </w:r>
    </w:p>
    <w:p w14:paraId="2A3CBA31" w14:textId="5C551098" w:rsidR="00C60687" w:rsidRDefault="00C60687" w:rsidP="00C60687">
      <w:pPr>
        <w:spacing w:line="360" w:lineRule="auto"/>
        <w:jc w:val="both"/>
        <w:rPr>
          <w:rFonts w:ascii="Calibri" w:eastAsia="Calibri" w:hAnsi="Calibri" w:cs="Calibri"/>
          <w:bCs/>
          <w:color w:val="000000" w:themeColor="text1"/>
        </w:rPr>
      </w:pPr>
    </w:p>
    <w:p w14:paraId="466A7614" w14:textId="77777777" w:rsidR="00C60687" w:rsidRPr="00C60687" w:rsidRDefault="00C60687" w:rsidP="00C60687">
      <w:pPr>
        <w:spacing w:line="360" w:lineRule="auto"/>
        <w:jc w:val="both"/>
        <w:rPr>
          <w:rFonts w:ascii="Calibri" w:eastAsia="Calibri" w:hAnsi="Calibri" w:cs="Calibri"/>
          <w:bCs/>
          <w:color w:val="000000" w:themeColor="text1"/>
        </w:rPr>
      </w:pPr>
    </w:p>
    <w:p w14:paraId="0D9A3FB1" w14:textId="77777777" w:rsidR="00DF14B0" w:rsidRPr="00353AC3" w:rsidRDefault="00DF14B0" w:rsidP="005F1CAE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>I:</w:t>
      </w:r>
    </w:p>
    <w:p w14:paraId="3BD9E781" w14:textId="0B35DE61" w:rsidR="00BE6E30" w:rsidRPr="00353AC3" w:rsidRDefault="00DF14B0" w:rsidP="005F1CA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 xml:space="preserve">Indemnización: </w:t>
      </w:r>
      <w:r w:rsidR="00BE6E30" w:rsidRPr="00353AC3">
        <w:rPr>
          <w:rFonts w:ascii="Calibri" w:eastAsia="Calibri" w:hAnsi="Calibri" w:cs="Calibri"/>
          <w:bCs/>
          <w:color w:val="000000" w:themeColor="text1"/>
        </w:rPr>
        <w:t xml:space="preserve">Es </w:t>
      </w:r>
      <w:r w:rsidR="00D701DF" w:rsidRPr="00353AC3">
        <w:rPr>
          <w:rFonts w:ascii="Calibri" w:eastAsia="Calibri" w:hAnsi="Calibri" w:cs="Calibri"/>
          <w:bCs/>
          <w:color w:val="000000" w:themeColor="text1"/>
        </w:rPr>
        <w:t xml:space="preserve">el </w:t>
      </w:r>
      <w:r w:rsidR="00BE6E30" w:rsidRPr="00353AC3">
        <w:rPr>
          <w:rFonts w:ascii="Calibri" w:eastAsia="Calibri" w:hAnsi="Calibri" w:cs="Calibri"/>
          <w:bCs/>
          <w:color w:val="000000" w:themeColor="text1"/>
        </w:rPr>
        <w:t>derecho que el trabajador tiene</w:t>
      </w:r>
      <w:r w:rsidR="00BE6E30" w:rsidRPr="00353AC3">
        <w:rPr>
          <w:rFonts w:ascii="Calibri" w:eastAsia="Calibri" w:hAnsi="Calibri" w:cs="Calibri"/>
          <w:b/>
          <w:color w:val="000000" w:themeColor="text1"/>
        </w:rPr>
        <w:t xml:space="preserve"> </w:t>
      </w:r>
      <w:r w:rsidR="00BE6E30" w:rsidRPr="00353AC3">
        <w:rPr>
          <w:rFonts w:ascii="Calibri" w:eastAsia="Calibri" w:hAnsi="Calibri" w:cs="Calibri"/>
          <w:bCs/>
          <w:color w:val="000000" w:themeColor="text1"/>
        </w:rPr>
        <w:t xml:space="preserve">de </w:t>
      </w:r>
      <w:r w:rsidR="00BE6E30" w:rsidRPr="00353AC3">
        <w:rPr>
          <w:rFonts w:ascii="Calibri" w:eastAsia="Calibri" w:hAnsi="Calibri" w:cs="Calibri"/>
          <w:color w:val="000000" w:themeColor="text1"/>
        </w:rPr>
        <w:t>recibir por cualquier causa de retiro de labores, una indemnización equivalente a un mes de salario por cada año de servicios continuos prestados, o el proporcional correspondiente, derecho que en ningún caso excederá de diez años.</w:t>
      </w:r>
    </w:p>
    <w:p w14:paraId="3FDB67A7" w14:textId="30E37102" w:rsidR="00DF14B0" w:rsidRPr="00353AC3" w:rsidRDefault="00DF14B0" w:rsidP="005F1CAE">
      <w:p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 xml:space="preserve">L: </w:t>
      </w:r>
    </w:p>
    <w:p w14:paraId="75D5BE9A" w14:textId="446098F5" w:rsidR="00815042" w:rsidRPr="00353AC3" w:rsidRDefault="00DF14B0" w:rsidP="005F1CA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>Liquidación:</w:t>
      </w:r>
      <w:r w:rsidR="00C01A94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Pr="00353AC3">
        <w:rPr>
          <w:rFonts w:ascii="Calibri" w:eastAsia="Calibri" w:hAnsi="Calibri" w:cs="Calibri"/>
          <w:color w:val="000000" w:themeColor="text1"/>
        </w:rPr>
        <w:t>Conjunto de operaciones realizadas para determinar la cantidad e</w:t>
      </w:r>
      <w:r w:rsidR="00D038AB" w:rsidRPr="00353AC3">
        <w:rPr>
          <w:rFonts w:ascii="Calibri" w:eastAsia="Calibri" w:hAnsi="Calibri" w:cs="Calibri"/>
          <w:color w:val="000000" w:themeColor="text1"/>
        </w:rPr>
        <w:t xml:space="preserve">n dinero que corresponde al </w:t>
      </w:r>
      <w:r w:rsidR="00987519" w:rsidRPr="00353AC3">
        <w:rPr>
          <w:rFonts w:ascii="Calibri" w:eastAsia="Calibri" w:hAnsi="Calibri" w:cs="Calibri"/>
          <w:color w:val="000000" w:themeColor="text1"/>
        </w:rPr>
        <w:t>ex trabajador</w:t>
      </w:r>
      <w:r w:rsidRPr="00353AC3">
        <w:rPr>
          <w:rFonts w:ascii="Calibri" w:eastAsia="Calibri" w:hAnsi="Calibri" w:cs="Calibri"/>
          <w:color w:val="000000" w:themeColor="text1"/>
        </w:rPr>
        <w:t>,</w:t>
      </w:r>
      <w:r w:rsidR="00F72E0A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D038AB" w:rsidRPr="00353AC3">
        <w:rPr>
          <w:rFonts w:ascii="Calibri" w:eastAsia="Calibri" w:hAnsi="Calibri" w:cs="Calibri"/>
          <w:color w:val="000000" w:themeColor="text1"/>
        </w:rPr>
        <w:t>en</w:t>
      </w:r>
      <w:r w:rsidRPr="00353AC3">
        <w:rPr>
          <w:rFonts w:ascii="Calibri" w:eastAsia="Calibri" w:hAnsi="Calibri" w:cs="Calibri"/>
          <w:color w:val="000000" w:themeColor="text1"/>
        </w:rPr>
        <w:t xml:space="preserve"> concepto de cada una de las prestaciones laborales reconocidas.</w:t>
      </w:r>
      <w:r w:rsidR="00A83BBA" w:rsidRPr="00353AC3">
        <w:rPr>
          <w:rFonts w:ascii="Calibri" w:eastAsia="Calibri" w:hAnsi="Calibri" w:cs="Calibri"/>
          <w:color w:val="000000" w:themeColor="text1"/>
        </w:rPr>
        <w:t xml:space="preserve"> </w:t>
      </w:r>
    </w:p>
    <w:p w14:paraId="3C1E9B00" w14:textId="77777777" w:rsidR="00DF14B0" w:rsidRPr="00353AC3" w:rsidRDefault="00DF14B0" w:rsidP="005F1CAE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>N:</w:t>
      </w:r>
    </w:p>
    <w:p w14:paraId="3AC85298" w14:textId="51AA7750" w:rsidR="004F66C5" w:rsidRPr="00353AC3" w:rsidRDefault="00DF14B0" w:rsidP="005F1CA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>Nómina</w:t>
      </w:r>
      <w:r w:rsidR="008404B5" w:rsidRPr="00353AC3">
        <w:rPr>
          <w:rFonts w:ascii="Calibri" w:eastAsia="Calibri" w:hAnsi="Calibri" w:cs="Calibri"/>
          <w:b/>
          <w:color w:val="000000" w:themeColor="text1"/>
        </w:rPr>
        <w:t xml:space="preserve">: </w:t>
      </w:r>
      <w:r w:rsidRPr="00353AC3">
        <w:rPr>
          <w:rFonts w:ascii="Calibri" w:eastAsia="Calibri" w:hAnsi="Calibri" w:cs="Calibri"/>
          <w:color w:val="000000" w:themeColor="text1"/>
        </w:rPr>
        <w:t xml:space="preserve">Expresión matricial que, entre otros, expresa el nombre, puesto, partida presupuestaria y salario del </w:t>
      </w:r>
      <w:r w:rsidR="008404B5" w:rsidRPr="00353AC3">
        <w:rPr>
          <w:rFonts w:ascii="Calibri" w:eastAsia="Calibri" w:hAnsi="Calibri" w:cs="Calibri"/>
          <w:color w:val="000000" w:themeColor="text1"/>
        </w:rPr>
        <w:t>trabajador.</w:t>
      </w:r>
      <w:r w:rsidR="008B3D14" w:rsidRPr="00353AC3">
        <w:rPr>
          <w:rFonts w:ascii="Calibri" w:eastAsia="Calibri" w:hAnsi="Calibri" w:cs="Calibri"/>
          <w:color w:val="000000" w:themeColor="text1"/>
        </w:rPr>
        <w:t xml:space="preserve"> </w:t>
      </w:r>
    </w:p>
    <w:p w14:paraId="3C348038" w14:textId="685213D9" w:rsidR="00DF14B0" w:rsidRPr="00353AC3" w:rsidRDefault="00DF14B0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8"/>
        </w:rPr>
      </w:pPr>
      <w:r w:rsidRPr="00353AC3">
        <w:rPr>
          <w:rFonts w:ascii="Calibri" w:eastAsia="Calibri" w:hAnsi="Calibri" w:cs="Calibri"/>
          <w:b/>
          <w:color w:val="000000" w:themeColor="text1"/>
          <w:sz w:val="28"/>
        </w:rPr>
        <w:t>P:</w:t>
      </w:r>
    </w:p>
    <w:p w14:paraId="130A4ECF" w14:textId="592EB9AF" w:rsidR="000971CD" w:rsidRPr="00353AC3" w:rsidRDefault="00DF14B0" w:rsidP="005F1CA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>Pago</w:t>
      </w:r>
      <w:r w:rsidR="008404B5" w:rsidRPr="00353AC3">
        <w:rPr>
          <w:rFonts w:ascii="Calibri" w:eastAsia="Calibri" w:hAnsi="Calibri" w:cs="Calibri"/>
          <w:b/>
          <w:color w:val="000000" w:themeColor="text1"/>
        </w:rPr>
        <w:t xml:space="preserve">: </w:t>
      </w:r>
      <w:r w:rsidR="00BE6E30" w:rsidRPr="00353AC3">
        <w:rPr>
          <w:rFonts w:ascii="Calibri" w:eastAsia="Calibri" w:hAnsi="Calibri" w:cs="Calibri"/>
          <w:color w:val="000000" w:themeColor="text1"/>
        </w:rPr>
        <w:t>Es uno de los modos de extinguir las obligaciones que consiste en el cumplimiento efectivo de la prestación debida.</w:t>
      </w:r>
    </w:p>
    <w:p w14:paraId="55B9E147" w14:textId="3AEC9B44" w:rsidR="00DF14B0" w:rsidRPr="00353AC3" w:rsidRDefault="00DF14B0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8"/>
        </w:rPr>
      </w:pPr>
      <w:r w:rsidRPr="00353AC3">
        <w:rPr>
          <w:rFonts w:ascii="Calibri" w:eastAsia="Calibri" w:hAnsi="Calibri" w:cs="Calibri"/>
          <w:b/>
          <w:color w:val="000000" w:themeColor="text1"/>
          <w:sz w:val="28"/>
        </w:rPr>
        <w:t>R:</w:t>
      </w:r>
    </w:p>
    <w:p w14:paraId="743F5023" w14:textId="77777777" w:rsidR="00DE0C68" w:rsidRPr="00353AC3" w:rsidRDefault="00DF14B0" w:rsidP="005F1CA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>Remoción:</w:t>
      </w:r>
      <w:r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3F5DA7" w:rsidRPr="00353AC3">
        <w:rPr>
          <w:rFonts w:ascii="Calibri" w:eastAsia="Calibri" w:hAnsi="Calibri" w:cs="Calibri"/>
          <w:color w:val="000000" w:themeColor="text1"/>
        </w:rPr>
        <w:t xml:space="preserve">Cese de </w:t>
      </w:r>
      <w:r w:rsidR="002A3CF0" w:rsidRPr="00353AC3">
        <w:rPr>
          <w:rFonts w:ascii="Calibri" w:eastAsia="Calibri" w:hAnsi="Calibri" w:cs="Calibri"/>
          <w:color w:val="000000" w:themeColor="text1"/>
        </w:rPr>
        <w:t xml:space="preserve">la relación laboral de </w:t>
      </w:r>
      <w:r w:rsidR="003F5DA7" w:rsidRPr="00353AC3">
        <w:rPr>
          <w:rFonts w:ascii="Calibri" w:eastAsia="Calibri" w:hAnsi="Calibri" w:cs="Calibri"/>
          <w:color w:val="000000" w:themeColor="text1"/>
        </w:rPr>
        <w:t xml:space="preserve">un </w:t>
      </w:r>
      <w:r w:rsidR="002A3CF0" w:rsidRPr="00353AC3">
        <w:rPr>
          <w:rFonts w:ascii="Calibri" w:eastAsia="Calibri" w:hAnsi="Calibri" w:cs="Calibri"/>
          <w:color w:val="000000" w:themeColor="text1"/>
        </w:rPr>
        <w:t>trabajador</w:t>
      </w:r>
      <w:r w:rsidR="003F5DA7" w:rsidRPr="00353AC3">
        <w:rPr>
          <w:rFonts w:ascii="Calibri" w:eastAsia="Calibri" w:hAnsi="Calibri" w:cs="Calibri"/>
          <w:color w:val="000000" w:themeColor="text1"/>
        </w:rPr>
        <w:t xml:space="preserve"> en su puesto de trabajo acordado por el órgano competente.</w:t>
      </w:r>
      <w:r w:rsidR="002273C7" w:rsidRPr="00353AC3">
        <w:rPr>
          <w:rFonts w:ascii="Calibri" w:eastAsia="Calibri" w:hAnsi="Calibri" w:cs="Calibri"/>
          <w:color w:val="000000" w:themeColor="text1"/>
        </w:rPr>
        <w:t xml:space="preserve"> </w:t>
      </w:r>
    </w:p>
    <w:p w14:paraId="4CE3B6F3" w14:textId="4AA9EEE9" w:rsidR="00621228" w:rsidRPr="00353AC3" w:rsidRDefault="00621228" w:rsidP="005F1CA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 xml:space="preserve">Renuncia: </w:t>
      </w:r>
      <w:r w:rsidRPr="00353AC3">
        <w:rPr>
          <w:rFonts w:ascii="Calibri" w:eastAsia="Calibri" w:hAnsi="Calibri" w:cs="Calibri"/>
          <w:color w:val="000000" w:themeColor="text1"/>
        </w:rPr>
        <w:t xml:space="preserve">Cese voluntaria de la relación laboral de un trabajador en su puesto de trabajo. </w:t>
      </w:r>
    </w:p>
    <w:p w14:paraId="46A96528" w14:textId="0DF79C6F" w:rsidR="00DF14B0" w:rsidRPr="00353AC3" w:rsidRDefault="00DF14B0" w:rsidP="005F1CAE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>S:</w:t>
      </w:r>
    </w:p>
    <w:p w14:paraId="0AC94F5A" w14:textId="77777777" w:rsidR="00DE0C68" w:rsidRPr="00353AC3" w:rsidRDefault="00DF14B0" w:rsidP="005F1CAE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353AC3">
        <w:rPr>
          <w:rFonts w:asciiTheme="minorHAnsi" w:hAnsiTheme="minorHAnsi" w:cstheme="minorHAnsi"/>
          <w:b/>
          <w:color w:val="000000" w:themeColor="text1"/>
        </w:rPr>
        <w:t xml:space="preserve">SENABED: </w:t>
      </w:r>
      <w:r w:rsidR="00B12164" w:rsidRPr="00353AC3">
        <w:rPr>
          <w:rFonts w:asciiTheme="minorHAnsi" w:hAnsiTheme="minorHAnsi" w:cstheme="minorHAnsi"/>
          <w:color w:val="000000" w:themeColor="text1"/>
        </w:rPr>
        <w:t>Secretarí</w:t>
      </w:r>
      <w:r w:rsidRPr="00353AC3">
        <w:rPr>
          <w:rFonts w:asciiTheme="minorHAnsi" w:hAnsiTheme="minorHAnsi" w:cstheme="minorHAnsi"/>
          <w:color w:val="000000" w:themeColor="text1"/>
        </w:rPr>
        <w:t>a Nacional de Administración de Bienes en Extinción de Dominio.</w:t>
      </w:r>
    </w:p>
    <w:p w14:paraId="2FDF3FF6" w14:textId="77777777" w:rsidR="00DE0C68" w:rsidRPr="00353AC3" w:rsidRDefault="00464776" w:rsidP="005F1CAE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353AC3">
        <w:rPr>
          <w:rFonts w:asciiTheme="minorHAnsi" w:hAnsiTheme="minorHAnsi" w:cstheme="minorHAnsi"/>
          <w:b/>
          <w:color w:val="000000" w:themeColor="text1"/>
          <w:lang w:eastAsia="es-GT"/>
        </w:rPr>
        <w:t xml:space="preserve">SIGES: </w:t>
      </w:r>
      <w:r w:rsidRPr="00353AC3">
        <w:rPr>
          <w:rFonts w:asciiTheme="minorHAnsi" w:hAnsiTheme="minorHAnsi" w:cstheme="minorHAnsi"/>
          <w:color w:val="000000" w:themeColor="text1"/>
          <w:lang w:eastAsia="es-GT"/>
        </w:rPr>
        <w:t>Sistema Informático de Gestión.</w:t>
      </w:r>
    </w:p>
    <w:p w14:paraId="7C9B2EE1" w14:textId="3DEC4A2F" w:rsidR="003F3CEE" w:rsidRPr="00C60687" w:rsidRDefault="00DF14B0" w:rsidP="005F1CAE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353AC3">
        <w:rPr>
          <w:rFonts w:asciiTheme="minorHAnsi" w:hAnsiTheme="minorHAnsi" w:cstheme="minorHAnsi"/>
          <w:b/>
          <w:color w:val="000000" w:themeColor="text1"/>
        </w:rPr>
        <w:t xml:space="preserve">SINTRASENABED: </w:t>
      </w:r>
      <w:r w:rsidRPr="00353AC3">
        <w:rPr>
          <w:rFonts w:asciiTheme="minorHAnsi" w:hAnsiTheme="minorHAnsi" w:cstheme="minorHAnsi"/>
          <w:color w:val="000000" w:themeColor="text1"/>
        </w:rPr>
        <w:t xml:space="preserve">Sindicato de Trabajadores de la </w:t>
      </w:r>
      <w:r w:rsidR="00B12164" w:rsidRPr="00353AC3">
        <w:rPr>
          <w:rFonts w:asciiTheme="minorHAnsi" w:hAnsiTheme="minorHAnsi" w:cstheme="minorHAnsi"/>
          <w:color w:val="000000" w:themeColor="text1"/>
        </w:rPr>
        <w:t>Secretarí</w:t>
      </w:r>
      <w:r w:rsidRPr="00353AC3">
        <w:rPr>
          <w:rFonts w:asciiTheme="minorHAnsi" w:hAnsiTheme="minorHAnsi" w:cstheme="minorHAnsi"/>
          <w:color w:val="000000" w:themeColor="text1"/>
        </w:rPr>
        <w:t>a Nacional de Administración de Bienes en Extinción de Dominio.</w:t>
      </w:r>
    </w:p>
    <w:p w14:paraId="2CE6C737" w14:textId="790FC57D" w:rsidR="00C60687" w:rsidRDefault="00C60687" w:rsidP="00C60687">
      <w:p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6D183528" w14:textId="77777777" w:rsidR="00C60687" w:rsidRPr="00C60687" w:rsidRDefault="00C60687" w:rsidP="00C60687">
      <w:p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08D6EDE1" w14:textId="365AF82D" w:rsidR="001D3E21" w:rsidRPr="00353AC3" w:rsidRDefault="001D3E21" w:rsidP="005F1CAE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>T:</w:t>
      </w:r>
    </w:p>
    <w:p w14:paraId="5FAC90EA" w14:textId="35320A43" w:rsidR="00815042" w:rsidRPr="00353AC3" w:rsidRDefault="001D3E21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353AC3">
        <w:rPr>
          <w:rFonts w:asciiTheme="minorHAnsi" w:hAnsiTheme="minorHAnsi" w:cstheme="minorHAnsi"/>
          <w:b/>
          <w:color w:val="000000" w:themeColor="text1"/>
        </w:rPr>
        <w:t>T</w:t>
      </w:r>
      <w:r w:rsidR="006F3C14" w:rsidRPr="00353AC3">
        <w:rPr>
          <w:rFonts w:asciiTheme="minorHAnsi" w:hAnsiTheme="minorHAnsi" w:cstheme="minorHAnsi"/>
          <w:b/>
          <w:color w:val="000000" w:themeColor="text1"/>
        </w:rPr>
        <w:t>rabajador</w:t>
      </w:r>
      <w:r w:rsidRPr="00353AC3">
        <w:rPr>
          <w:rFonts w:asciiTheme="minorHAnsi" w:hAnsiTheme="minorHAnsi" w:cstheme="minorHAnsi"/>
          <w:b/>
          <w:color w:val="000000" w:themeColor="text1"/>
        </w:rPr>
        <w:t xml:space="preserve">: </w:t>
      </w:r>
      <w:r w:rsidRPr="00353AC3">
        <w:rPr>
          <w:rFonts w:asciiTheme="minorHAnsi" w:hAnsiTheme="minorHAnsi" w:cstheme="minorHAnsi"/>
          <w:color w:val="000000" w:themeColor="text1"/>
        </w:rPr>
        <w:t xml:space="preserve">Toda persona </w:t>
      </w:r>
      <w:r w:rsidR="00987519" w:rsidRPr="00353AC3">
        <w:rPr>
          <w:rFonts w:asciiTheme="minorHAnsi" w:hAnsiTheme="minorHAnsi" w:cstheme="minorHAnsi"/>
          <w:color w:val="000000" w:themeColor="text1"/>
        </w:rPr>
        <w:t>individual que</w:t>
      </w:r>
      <w:r w:rsidRPr="00353AC3">
        <w:rPr>
          <w:rFonts w:asciiTheme="minorHAnsi" w:hAnsiTheme="minorHAnsi" w:cstheme="minorHAnsi"/>
          <w:color w:val="000000" w:themeColor="text1"/>
        </w:rPr>
        <w:t xml:space="preserve"> ocupe un puesto nominal, en virtud de nombramiento o contrato temporal, mediante el cual debe realizar sus obligaciones a cambio de un salario, bajo la dependencia continuada y dirección inmediata o delegada de las autoridades.</w:t>
      </w:r>
    </w:p>
    <w:p w14:paraId="3918C06E" w14:textId="729B9EFE" w:rsidR="00DF14B0" w:rsidRPr="00353AC3" w:rsidRDefault="00DF14B0" w:rsidP="005F1CAE">
      <w:p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8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</w:rPr>
        <w:t>V:</w:t>
      </w:r>
    </w:p>
    <w:p w14:paraId="7744FFCA" w14:textId="6F0212C6" w:rsidR="00117A93" w:rsidRPr="00353AC3" w:rsidRDefault="00DF14B0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  <w:r w:rsidRPr="00353AC3">
        <w:rPr>
          <w:rFonts w:ascii="Calibri" w:eastAsia="Calibri" w:hAnsi="Calibri" w:cs="Calibri"/>
          <w:b/>
          <w:color w:val="000000" w:themeColor="text1"/>
        </w:rPr>
        <w:t xml:space="preserve">Vacaciones: </w:t>
      </w:r>
      <w:r w:rsidR="00CC16E7" w:rsidRPr="00353AC3">
        <w:rPr>
          <w:rFonts w:ascii="Calibri" w:eastAsia="Calibri" w:hAnsi="Calibri" w:cs="Calibri"/>
          <w:color w:val="000000" w:themeColor="text1"/>
        </w:rPr>
        <w:t>Período del año en el que los trabajadores descansan temporalmente del trabajo</w:t>
      </w:r>
      <w:r w:rsidR="006B2ECC" w:rsidRPr="00353AC3">
        <w:rPr>
          <w:rFonts w:ascii="Calibri" w:eastAsia="Calibri" w:hAnsi="Calibri" w:cs="Calibri"/>
          <w:color w:val="000000" w:themeColor="text1"/>
        </w:rPr>
        <w:t>.</w:t>
      </w:r>
      <w:r w:rsidR="002273C7" w:rsidRPr="00353AC3">
        <w:rPr>
          <w:rFonts w:ascii="Calibri" w:eastAsia="Calibri" w:hAnsi="Calibri" w:cs="Calibri"/>
          <w:color w:val="000000" w:themeColor="text1"/>
        </w:rPr>
        <w:t xml:space="preserve"> </w:t>
      </w:r>
    </w:p>
    <w:p w14:paraId="3D972BF1" w14:textId="358DDCE1" w:rsidR="003F3CEE" w:rsidRDefault="003F3CEE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1E5F6CA5" w14:textId="523ED2D9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4F2BB9E7" w14:textId="1779B6A0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335FC5FB" w14:textId="28A738E6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323E86DA" w14:textId="1177CA31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3B9475AB" w14:textId="7CE3C053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48563AEB" w14:textId="5899B1FF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1B4E6605" w14:textId="62D5D235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3FEE2354" w14:textId="7EFD519D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5730FA01" w14:textId="313A8793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2D6FE86C" w14:textId="2E6C5817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0D7C3104" w14:textId="02B429C2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54B29A3E" w14:textId="39D51964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3F3BF0DD" w14:textId="120293C5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07EB9ACD" w14:textId="60F1DD4C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39C38B8B" w14:textId="2600D829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097166ED" w14:textId="2FD13B8B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08E5FEC5" w14:textId="16BB24C7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247E9234" w14:textId="29A721D5" w:rsidR="00C60687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4E79C49C" w14:textId="0D9A86F4" w:rsidR="00C60687" w:rsidRPr="00353AC3" w:rsidRDefault="00C60687" w:rsidP="005F1CAE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551A1AFA" w14:textId="02A539ED" w:rsidR="00110F98" w:rsidRPr="00353AC3" w:rsidRDefault="00110F98" w:rsidP="005F1CAE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bookmarkStart w:id="151" w:name="_Toc54774741"/>
      <w:bookmarkStart w:id="152" w:name="_Toc54774844"/>
      <w:bookmarkStart w:id="153" w:name="_Toc54774931"/>
      <w:bookmarkStart w:id="154" w:name="_Toc54775082"/>
      <w:bookmarkStart w:id="155" w:name="_Toc54775162"/>
      <w:bookmarkStart w:id="156" w:name="_Toc54774742"/>
      <w:bookmarkStart w:id="157" w:name="_Toc54774845"/>
      <w:bookmarkStart w:id="158" w:name="_Toc54774932"/>
      <w:bookmarkStart w:id="159" w:name="_Toc54775083"/>
      <w:bookmarkStart w:id="160" w:name="_Toc54775163"/>
      <w:bookmarkStart w:id="161" w:name="_Toc54774743"/>
      <w:bookmarkStart w:id="162" w:name="_Toc54774846"/>
      <w:bookmarkStart w:id="163" w:name="_Toc54774933"/>
      <w:bookmarkStart w:id="164" w:name="_Toc54775084"/>
      <w:bookmarkStart w:id="165" w:name="_Toc54775164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 w:rsidRPr="00353AC3">
        <w:rPr>
          <w:color w:val="000000" w:themeColor="text1"/>
          <w:sz w:val="28"/>
          <w:lang w:val="es-ES_tradnl"/>
        </w:rPr>
        <w:t>Antecedentes históricos</w:t>
      </w:r>
    </w:p>
    <w:p w14:paraId="51295A5E" w14:textId="77777777" w:rsidR="00C2042A" w:rsidRPr="00353AC3" w:rsidRDefault="00C2042A" w:rsidP="005F1CAE">
      <w:pPr>
        <w:spacing w:line="360" w:lineRule="auto"/>
        <w:jc w:val="both"/>
        <w:rPr>
          <w:color w:val="000000" w:themeColor="text1"/>
          <w:lang w:val="es-ES_tradnl"/>
        </w:rPr>
      </w:pPr>
    </w:p>
    <w:p w14:paraId="31AC2724" w14:textId="596A1CFA" w:rsidR="00110F98" w:rsidRPr="00353AC3" w:rsidRDefault="00C44489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Resolución de Secretaría General No. SENABED/SG-045-2024</w:t>
      </w:r>
      <w:r w:rsidR="006F5E8A">
        <w:rPr>
          <w:rFonts w:ascii="Calibri" w:eastAsia="Calibri" w:hAnsi="Calibri" w:cs="Calibri"/>
          <w:color w:val="000000" w:themeColor="text1"/>
        </w:rPr>
        <w:t>,</w:t>
      </w:r>
      <w:r w:rsidRPr="00353AC3">
        <w:rPr>
          <w:rFonts w:ascii="Calibri" w:eastAsia="Calibri" w:hAnsi="Calibri" w:cs="Calibri"/>
          <w:color w:val="000000" w:themeColor="text1"/>
        </w:rPr>
        <w:t xml:space="preserve"> de fecha 8</w:t>
      </w:r>
      <w:r w:rsidR="003F3CEE" w:rsidRPr="00353AC3">
        <w:rPr>
          <w:rFonts w:ascii="Calibri" w:eastAsia="Calibri" w:hAnsi="Calibri" w:cs="Calibri"/>
          <w:color w:val="000000" w:themeColor="text1"/>
        </w:rPr>
        <w:t xml:space="preserve"> de noviembre </w:t>
      </w:r>
      <w:r w:rsidR="00F63417" w:rsidRPr="00353AC3">
        <w:rPr>
          <w:rFonts w:ascii="Calibri" w:eastAsia="Calibri" w:hAnsi="Calibri" w:cs="Calibri"/>
          <w:color w:val="000000" w:themeColor="text1"/>
        </w:rPr>
        <w:t>de 2024, Guía para el cálculo y pago de prestaciones laborales e indemnización, por cese de relación laboral</w:t>
      </w:r>
      <w:r w:rsidR="006F5E8A">
        <w:rPr>
          <w:rFonts w:ascii="Calibri" w:eastAsia="Calibri" w:hAnsi="Calibri" w:cs="Calibri"/>
          <w:color w:val="000000" w:themeColor="text1"/>
        </w:rPr>
        <w:t>, primera edición</w:t>
      </w:r>
      <w:r w:rsidR="00515FCF" w:rsidRPr="00353AC3">
        <w:rPr>
          <w:rFonts w:ascii="Calibri" w:eastAsia="Calibri" w:hAnsi="Calibri" w:cs="Calibri"/>
          <w:color w:val="000000" w:themeColor="text1"/>
        </w:rPr>
        <w:t>.</w:t>
      </w:r>
    </w:p>
    <w:p w14:paraId="1AA80825" w14:textId="77777777" w:rsidR="00110F98" w:rsidRPr="00353AC3" w:rsidRDefault="00110F98" w:rsidP="005F1CAE">
      <w:pPr>
        <w:spacing w:line="360" w:lineRule="auto"/>
        <w:rPr>
          <w:rFonts w:ascii="Calibri" w:eastAsia="Calibri" w:hAnsi="Calibri" w:cs="Calibri"/>
          <w:color w:val="000000" w:themeColor="text1"/>
        </w:rPr>
      </w:pPr>
    </w:p>
    <w:p w14:paraId="0E2531CB" w14:textId="60C90C54" w:rsidR="00110F98" w:rsidRPr="00353AC3" w:rsidRDefault="00110F98" w:rsidP="005F1CAE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r w:rsidRPr="00353AC3">
        <w:rPr>
          <w:color w:val="000000" w:themeColor="text1"/>
          <w:sz w:val="28"/>
          <w:lang w:val="es-ES_tradnl"/>
        </w:rPr>
        <w:t>Objetivo</w:t>
      </w:r>
    </w:p>
    <w:p w14:paraId="1BEAE349" w14:textId="77777777" w:rsidR="00DE0C68" w:rsidRPr="00353AC3" w:rsidRDefault="00DE0C68" w:rsidP="005F1CAE">
      <w:pPr>
        <w:spacing w:line="360" w:lineRule="auto"/>
        <w:rPr>
          <w:color w:val="000000" w:themeColor="text1"/>
          <w:lang w:val="es-ES_tradnl"/>
        </w:rPr>
      </w:pPr>
    </w:p>
    <w:p w14:paraId="5C08966E" w14:textId="7BFB8069" w:rsidR="006F4764" w:rsidRPr="00353AC3" w:rsidRDefault="000D27A1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Establecer una herramienta técnico-administrativa, que permita cumplir con la normativa vigente y contribuya a la eficiencia, transparencia y estandarización del proceso de cálculo y pago de prestaciones laborales e indemnización por cese de la relación laboral.</w:t>
      </w:r>
    </w:p>
    <w:p w14:paraId="4D30F057" w14:textId="4FC72C8F" w:rsidR="000D27A1" w:rsidRPr="00353AC3" w:rsidRDefault="000D27A1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A84BB68" w14:textId="6FD67D45" w:rsidR="0044314C" w:rsidRPr="00353AC3" w:rsidRDefault="0044314C" w:rsidP="005F1CAE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bookmarkStart w:id="166" w:name="_Toc150509067"/>
      <w:bookmarkStart w:id="167" w:name="_Toc158804394"/>
      <w:bookmarkStart w:id="168" w:name="_Toc181790343"/>
      <w:r w:rsidRPr="00353AC3">
        <w:rPr>
          <w:color w:val="000000" w:themeColor="text1"/>
          <w:sz w:val="28"/>
          <w:lang w:val="es-ES_tradnl"/>
        </w:rPr>
        <w:t>Alcance</w:t>
      </w:r>
    </w:p>
    <w:p w14:paraId="261CDB95" w14:textId="77777777" w:rsidR="003F3CEE" w:rsidRPr="00353AC3" w:rsidRDefault="003F3CEE" w:rsidP="005F1CAE">
      <w:pPr>
        <w:spacing w:line="360" w:lineRule="auto"/>
        <w:rPr>
          <w:color w:val="000000" w:themeColor="text1"/>
          <w:lang w:val="es-ES_tradnl"/>
        </w:rPr>
      </w:pPr>
    </w:p>
    <w:p w14:paraId="7163F69C" w14:textId="4876E051" w:rsidR="003F3CEE" w:rsidRDefault="007A0DA1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La presente guía es de observancia obligatoria para el personal del Departamento de Recursos Humanos y del Departamento Financiero, involucrado en el proceso de cálculo y pago de prestaciones laborales e indemnización por cese de la relación laboral.</w:t>
      </w:r>
    </w:p>
    <w:p w14:paraId="138870AD" w14:textId="77777777" w:rsidR="00C60687" w:rsidRPr="00353AC3" w:rsidRDefault="00C60687" w:rsidP="005F1CAE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5A86CEAD" w14:textId="4692C451" w:rsidR="003D52FF" w:rsidRPr="00353AC3" w:rsidRDefault="003D52FF" w:rsidP="005F1CAE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r w:rsidRPr="00353AC3">
        <w:rPr>
          <w:color w:val="000000" w:themeColor="text1"/>
          <w:sz w:val="28"/>
          <w:lang w:val="es-ES_tradnl"/>
        </w:rPr>
        <w:t>Base Legal</w:t>
      </w:r>
      <w:bookmarkEnd w:id="166"/>
      <w:bookmarkEnd w:id="167"/>
      <w:bookmarkEnd w:id="168"/>
    </w:p>
    <w:p w14:paraId="0782298D" w14:textId="77777777" w:rsidR="00DE0C68" w:rsidRPr="00353AC3" w:rsidRDefault="00DE0C68" w:rsidP="005F1CAE">
      <w:pPr>
        <w:spacing w:line="360" w:lineRule="auto"/>
        <w:rPr>
          <w:color w:val="000000" w:themeColor="text1"/>
          <w:lang w:val="es-ES_tradnl"/>
        </w:rPr>
      </w:pPr>
    </w:p>
    <w:p w14:paraId="09224BE3" w14:textId="77777777" w:rsidR="00DE0C68" w:rsidRPr="00353AC3" w:rsidRDefault="004F0457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Constitución Política de la República de Guatemala.</w:t>
      </w:r>
    </w:p>
    <w:p w14:paraId="2FB726FC" w14:textId="77777777" w:rsidR="00DE0C68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Decreto Número 1633 del Congreso de la República de Guatemala, Ley que Regula el Aguinaldo de los Trabajadores del Estado.</w:t>
      </w:r>
    </w:p>
    <w:p w14:paraId="3F78C2CF" w14:textId="77777777" w:rsidR="00DE0C68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Decreto Número 1748 del Congreso de la República de Guatemala, Ley de Servicio Civil.</w:t>
      </w:r>
    </w:p>
    <w:p w14:paraId="05E3B5B3" w14:textId="37E3969B" w:rsidR="00DE0C68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Decreto Número 42-92 del Congreso de la República de Guatemala, Ley de Bonificación Anual Para Trabajadores del Sector Privado y Público.</w:t>
      </w:r>
    </w:p>
    <w:p w14:paraId="31159B5D" w14:textId="77777777" w:rsidR="00BA654B" w:rsidRPr="00BA654B" w:rsidRDefault="00BA654B" w:rsidP="00BA654B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613504C4" w14:textId="77777777" w:rsidR="00DE0C68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Acuerdo Gubernativo Número 642-89, Bono Vacacional.</w:t>
      </w:r>
    </w:p>
    <w:p w14:paraId="4CFCBBD1" w14:textId="77777777" w:rsidR="00DE0C68" w:rsidRPr="00353AC3" w:rsidRDefault="00441327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Theme="minorHAnsi" w:hAnsiTheme="minorHAnsi" w:cstheme="minorHAnsi"/>
          <w:color w:val="000000" w:themeColor="text1"/>
        </w:rPr>
        <w:t>Decreto Número 55-2010 del Congreso de la República de Guatemala, Ley de Extinción de Dominio.</w:t>
      </w:r>
    </w:p>
    <w:p w14:paraId="7278DA45" w14:textId="77777777" w:rsidR="00DE0C68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Theme="minorHAnsi" w:hAnsiTheme="minorHAnsi" w:cstheme="minorHAnsi"/>
          <w:color w:val="000000" w:themeColor="text1"/>
        </w:rPr>
        <w:t xml:space="preserve">Acuerdo Gubernativo Número 514-2011, Reglamento de la Ley de Extinción de Dominio. </w:t>
      </w:r>
    </w:p>
    <w:p w14:paraId="75C3C293" w14:textId="77777777" w:rsidR="00DE0C68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Acuerdo Vicepresidencial Número 151-2011, Libro 48246, Folio 31, Casilla 151, Bono de Riesgo para los puestos de Secretario General y Secretario General Adjunto, ambos de la </w:t>
      </w:r>
      <w:r w:rsidR="00241622" w:rsidRPr="00353AC3">
        <w:rPr>
          <w:rFonts w:ascii="Calibri" w:eastAsia="Calibri" w:hAnsi="Calibri" w:cs="Calibri"/>
          <w:color w:val="000000" w:themeColor="text1"/>
        </w:rPr>
        <w:t>Secretarí</w:t>
      </w:r>
      <w:r w:rsidRPr="00353AC3">
        <w:rPr>
          <w:rFonts w:ascii="Calibri" w:eastAsia="Calibri" w:hAnsi="Calibri" w:cs="Calibri"/>
          <w:color w:val="000000" w:themeColor="text1"/>
        </w:rPr>
        <w:t>a Nacional de Administración de Bienes en Extinción de Dominio.</w:t>
      </w:r>
    </w:p>
    <w:p w14:paraId="7B2D5D45" w14:textId="77777777" w:rsidR="00A46079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P</w:t>
      </w:r>
      <w:r w:rsidR="00C27046" w:rsidRPr="00353AC3">
        <w:rPr>
          <w:rFonts w:ascii="Calibri" w:eastAsia="Calibri" w:hAnsi="Calibri" w:cs="Calibri"/>
          <w:color w:val="000000" w:themeColor="text1"/>
        </w:rPr>
        <w:t>unto Cuarto del Acta 03-2022 de</w:t>
      </w:r>
      <w:r w:rsidR="00C27046" w:rsidRPr="00353AC3">
        <w:rPr>
          <w:rFonts w:asciiTheme="minorHAnsi" w:eastAsia="Calibri" w:hAnsiTheme="minorHAnsi" w:cstheme="minorHAnsi"/>
          <w:color w:val="000000" w:themeColor="text1"/>
        </w:rPr>
        <w:t xml:space="preserve"> la </w:t>
      </w:r>
      <w:r w:rsidR="00C27046" w:rsidRPr="00353AC3">
        <w:rPr>
          <w:rFonts w:asciiTheme="minorHAnsi" w:hAnsiTheme="minorHAnsi" w:cstheme="minorHAnsi"/>
          <w:bCs/>
          <w:color w:val="000000" w:themeColor="text1"/>
          <w:lang w:eastAsia="es-GT"/>
        </w:rPr>
        <w:t>Sesión Ordinaria de Número 2-2022</w:t>
      </w:r>
      <w:r w:rsidR="00C27046" w:rsidRPr="00353AC3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7C2943" w:rsidRPr="00353AC3">
        <w:rPr>
          <w:rFonts w:asciiTheme="minorHAnsi" w:hAnsiTheme="minorHAnsi" w:cstheme="minorHAnsi"/>
          <w:bCs/>
          <w:color w:val="000000" w:themeColor="text1"/>
          <w:lang w:eastAsia="es-GT"/>
        </w:rPr>
        <w:t>del Consejo Nacional de Administración de Bienes en Extinción de Dominio -CONABED-</w:t>
      </w:r>
      <w:r w:rsidRPr="00353AC3">
        <w:rPr>
          <w:rFonts w:ascii="Calibri" w:eastAsia="Calibri" w:hAnsi="Calibri" w:cs="Calibri"/>
          <w:color w:val="000000" w:themeColor="text1"/>
        </w:rPr>
        <w:t>, Reglamento Interno de Trabajo de la Secretaría Nacional de Administración de Bienes en Extinción de Dominio -SENABED-</w:t>
      </w:r>
      <w:r w:rsidR="000859F3" w:rsidRPr="00353AC3">
        <w:rPr>
          <w:rFonts w:ascii="Calibri" w:eastAsia="Calibri" w:hAnsi="Calibri" w:cs="Calibri"/>
          <w:color w:val="000000" w:themeColor="text1"/>
        </w:rPr>
        <w:t xml:space="preserve">.  </w:t>
      </w:r>
    </w:p>
    <w:p w14:paraId="4F7D87BA" w14:textId="77777777" w:rsidR="00A46079" w:rsidRPr="00353AC3" w:rsidRDefault="00F26333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Theme="minorHAnsi" w:hAnsiTheme="minorHAnsi" w:cstheme="minorHAnsi"/>
          <w:color w:val="000000" w:themeColor="text1"/>
        </w:rPr>
        <w:t>Pacto Colec</w:t>
      </w:r>
      <w:r w:rsidR="00241622" w:rsidRPr="00353AC3">
        <w:rPr>
          <w:rFonts w:asciiTheme="minorHAnsi" w:hAnsiTheme="minorHAnsi" w:cstheme="minorHAnsi"/>
          <w:color w:val="000000" w:themeColor="text1"/>
        </w:rPr>
        <w:t>tivo de Condiciones de Trabajo s</w:t>
      </w:r>
      <w:r w:rsidRPr="00353AC3">
        <w:rPr>
          <w:rFonts w:asciiTheme="minorHAnsi" w:hAnsiTheme="minorHAnsi" w:cstheme="minorHAnsi"/>
          <w:color w:val="000000" w:themeColor="text1"/>
        </w:rPr>
        <w:t>uscrito entre el Sindicato de Trabajadores de la Secretaría Nacional de Administración de Bienes en Extinción de Dominio -SINTRASENABED- y la Secretaría Nacional de Administración de Bienes en Extinción de Dominio -SENABED-.</w:t>
      </w:r>
    </w:p>
    <w:p w14:paraId="7E2B4CC7" w14:textId="77777777" w:rsidR="00A46079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Acuerdo Número 018-2017 </w:t>
      </w:r>
      <w:r w:rsidRPr="00353AC3">
        <w:rPr>
          <w:rFonts w:asciiTheme="minorHAnsi" w:hAnsiTheme="minorHAnsi"/>
          <w:color w:val="000000" w:themeColor="text1"/>
        </w:rPr>
        <w:t>de Secretaría General de SENABED, Bono de Riesgo para los guardias de seguridad preventiva contratados por la SENABED.</w:t>
      </w:r>
    </w:p>
    <w:p w14:paraId="00B83DFD" w14:textId="77777777" w:rsidR="00A46079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Acuerdo Número 049-2018 </w:t>
      </w:r>
      <w:r w:rsidRPr="00353AC3">
        <w:rPr>
          <w:rFonts w:asciiTheme="minorHAnsi" w:hAnsiTheme="minorHAnsi"/>
          <w:color w:val="000000" w:themeColor="text1"/>
        </w:rPr>
        <w:t>de Secretaría General de SENABED, Bono de Riesgo para los auxiliares y receptores de control y registro de bienes de la Dirección de Control y Registro de Bienes que asisten a la recepción de bienes.</w:t>
      </w:r>
    </w:p>
    <w:p w14:paraId="37B8982E" w14:textId="77777777" w:rsidR="00A46079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Acuerdo Número 03-2019 </w:t>
      </w:r>
      <w:r w:rsidRPr="00353AC3">
        <w:rPr>
          <w:rFonts w:asciiTheme="minorHAnsi" w:hAnsiTheme="minorHAnsi"/>
          <w:color w:val="000000" w:themeColor="text1"/>
        </w:rPr>
        <w:t>de Secretaría General de SENABED, Bono de Telefonía Celular y Traslado para guardia de seguridad.</w:t>
      </w:r>
    </w:p>
    <w:p w14:paraId="5B5AFBA8" w14:textId="6862F75D" w:rsidR="006C5C66" w:rsidRPr="00353AC3" w:rsidRDefault="006C5C66" w:rsidP="005F1CA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Acuerdo Número 016-2019 </w:t>
      </w:r>
      <w:r w:rsidRPr="00353AC3">
        <w:rPr>
          <w:rFonts w:asciiTheme="minorHAnsi" w:hAnsiTheme="minorHAnsi"/>
          <w:color w:val="000000" w:themeColor="text1"/>
        </w:rPr>
        <w:t>de Secretaría General de SENABED, Bono Aniversario.</w:t>
      </w:r>
    </w:p>
    <w:p w14:paraId="67109A08" w14:textId="21750B9B" w:rsidR="00C2042A" w:rsidRDefault="00C2042A" w:rsidP="005F1CAE">
      <w:pPr>
        <w:pStyle w:val="Ttulo1"/>
        <w:numPr>
          <w:ilvl w:val="0"/>
          <w:numId w:val="0"/>
        </w:numPr>
        <w:spacing w:before="0" w:line="360" w:lineRule="auto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es-ES_tradnl"/>
        </w:rPr>
      </w:pPr>
      <w:bookmarkStart w:id="169" w:name="_Toc224029960"/>
    </w:p>
    <w:p w14:paraId="224AEB5D" w14:textId="20FFA1A7" w:rsidR="00C60687" w:rsidRDefault="00C60687" w:rsidP="00C60687">
      <w:pPr>
        <w:rPr>
          <w:lang w:val="es-ES_tradnl"/>
        </w:rPr>
      </w:pPr>
    </w:p>
    <w:p w14:paraId="09E952A5" w14:textId="5617D54A" w:rsidR="00C60687" w:rsidRDefault="00C60687" w:rsidP="00C60687">
      <w:pPr>
        <w:rPr>
          <w:lang w:val="es-ES_tradnl"/>
        </w:rPr>
      </w:pPr>
    </w:p>
    <w:p w14:paraId="6B5E6C78" w14:textId="315F10A6" w:rsidR="00C60687" w:rsidRDefault="00C60687" w:rsidP="00C60687">
      <w:pPr>
        <w:rPr>
          <w:lang w:val="es-ES_tradnl"/>
        </w:rPr>
      </w:pPr>
    </w:p>
    <w:p w14:paraId="270E8400" w14:textId="44A3D2DA" w:rsidR="00C60687" w:rsidRDefault="00C60687" w:rsidP="00C60687">
      <w:pPr>
        <w:rPr>
          <w:lang w:val="es-ES_tradnl"/>
        </w:rPr>
      </w:pPr>
    </w:p>
    <w:p w14:paraId="5BDCBBDA" w14:textId="37BF0C08" w:rsidR="00C60687" w:rsidRDefault="00C60687" w:rsidP="00C60687">
      <w:pPr>
        <w:rPr>
          <w:lang w:val="es-ES_tradnl"/>
        </w:rPr>
      </w:pPr>
    </w:p>
    <w:p w14:paraId="373D4E26" w14:textId="6BDE39A2" w:rsidR="00C60687" w:rsidRDefault="00C60687" w:rsidP="00C60687">
      <w:pPr>
        <w:rPr>
          <w:lang w:val="es-ES_tradnl"/>
        </w:rPr>
      </w:pPr>
    </w:p>
    <w:p w14:paraId="4755FA7B" w14:textId="25550EAC" w:rsidR="00C60687" w:rsidRDefault="00C60687" w:rsidP="00C60687">
      <w:pPr>
        <w:rPr>
          <w:lang w:val="es-ES_tradnl"/>
        </w:rPr>
      </w:pPr>
    </w:p>
    <w:p w14:paraId="4B20A0BE" w14:textId="77777777" w:rsidR="00C60687" w:rsidRPr="00C60687" w:rsidRDefault="00C60687" w:rsidP="00C60687">
      <w:pPr>
        <w:rPr>
          <w:lang w:val="es-ES_tradnl"/>
        </w:rPr>
      </w:pPr>
    </w:p>
    <w:bookmarkEnd w:id="169"/>
    <w:p w14:paraId="62C61A12" w14:textId="32C6B8AA" w:rsidR="0044314C" w:rsidRPr="005F1CAE" w:rsidRDefault="00BA654B" w:rsidP="005F1CAE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highlight w:val="yellow"/>
          <w:lang w:val="es-ES_tradnl"/>
        </w:rPr>
      </w:pPr>
      <w:r>
        <w:rPr>
          <w:color w:val="000000" w:themeColor="text1"/>
          <w:sz w:val="28"/>
          <w:highlight w:val="yellow"/>
          <w:lang w:val="es-ES_tradnl"/>
        </w:rPr>
        <w:t>Cálculo y Pago de Prestaciones Laborales e Indemin</w:t>
      </w:r>
      <w:bookmarkStart w:id="170" w:name="_GoBack"/>
      <w:bookmarkEnd w:id="170"/>
    </w:p>
    <w:p w14:paraId="64EE557C" w14:textId="27FC27E2" w:rsidR="00C2042A" w:rsidRPr="00353AC3" w:rsidRDefault="00C2042A" w:rsidP="005F1CAE">
      <w:pPr>
        <w:spacing w:line="360" w:lineRule="auto"/>
        <w:rPr>
          <w:color w:val="000000" w:themeColor="text1"/>
          <w:lang w:val="es-ES_tradnl"/>
        </w:rPr>
      </w:pPr>
    </w:p>
    <w:p w14:paraId="653AD6AF" w14:textId="4AFCB195" w:rsidR="00A46079" w:rsidRPr="00A31466" w:rsidRDefault="00A46079" w:rsidP="00C60687">
      <w:pPr>
        <w:spacing w:line="360" w:lineRule="auto"/>
        <w:jc w:val="both"/>
        <w:rPr>
          <w:rFonts w:ascii="Calibri" w:eastAsia="Calibri" w:hAnsi="Calibri" w:cs="Calibri"/>
          <w:color w:val="000000" w:themeColor="text1"/>
          <w:highlight w:val="yellow"/>
        </w:rPr>
      </w:pPr>
      <w:bookmarkStart w:id="171" w:name="_Toc181790344"/>
      <w:bookmarkStart w:id="172" w:name="_Toc173317848"/>
      <w:commentRangeStart w:id="173"/>
      <w:r w:rsidRPr="00A31466">
        <w:rPr>
          <w:rFonts w:ascii="Calibri" w:eastAsia="Calibri" w:hAnsi="Calibri" w:cs="Calibri"/>
          <w:color w:val="000000" w:themeColor="text1"/>
          <w:highlight w:val="yellow"/>
        </w:rPr>
        <w:t>La presente guía establece los lineamientos y el procedimiento institucional para el cálculo y pago de las prestaciones laborales e indemnización por cese de la relación laboral del personal de la Secretaría Nacional de Administración de Bienes en Extinción de Dominio -SENABED-.</w:t>
      </w:r>
    </w:p>
    <w:p w14:paraId="1D4AD4A3" w14:textId="77777777" w:rsidR="00A46079" w:rsidRPr="00A31466" w:rsidRDefault="00A46079" w:rsidP="00C60687">
      <w:pPr>
        <w:spacing w:line="360" w:lineRule="auto"/>
        <w:jc w:val="both"/>
        <w:rPr>
          <w:rFonts w:ascii="Calibri" w:eastAsia="Calibri" w:hAnsi="Calibri" w:cs="Calibri"/>
          <w:color w:val="000000" w:themeColor="text1"/>
          <w:highlight w:val="yellow"/>
        </w:rPr>
      </w:pPr>
    </w:p>
    <w:p w14:paraId="0EC96D11" w14:textId="09C0D2C4" w:rsidR="0044314C" w:rsidRPr="00353AC3" w:rsidRDefault="00A46079" w:rsidP="00C60687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A31466">
        <w:rPr>
          <w:rFonts w:ascii="Calibri" w:eastAsia="Calibri" w:hAnsi="Calibri" w:cs="Calibri"/>
          <w:color w:val="000000" w:themeColor="text1"/>
          <w:highlight w:val="yellow"/>
        </w:rPr>
        <w:t>Asimismo, define las responsabilidades de las unidades administrativas que intervienen en el proceso, los documentos requeridos, los criterios para la determinación de los montos correspondientes y las actividades que deben ejecutarse desde la finalización de la relación laboral hasta la gestión del pago, conforme a la normativa aplicable y al sistema Guatenóminas</w:t>
      </w:r>
      <w:commentRangeEnd w:id="173"/>
      <w:r w:rsidR="00A31466">
        <w:rPr>
          <w:rStyle w:val="Refdecomentario"/>
          <w:rFonts w:ascii="Calibri" w:eastAsia="SimSun" w:hAnsi="Calibri" w:cs="Arial"/>
          <w:lang w:eastAsia="es-GT"/>
        </w:rPr>
        <w:commentReference w:id="173"/>
      </w:r>
      <w:r w:rsidRPr="00353AC3">
        <w:rPr>
          <w:rFonts w:ascii="Calibri" w:eastAsia="Calibri" w:hAnsi="Calibri" w:cs="Calibri"/>
          <w:color w:val="000000" w:themeColor="text1"/>
        </w:rPr>
        <w:t>.</w:t>
      </w:r>
    </w:p>
    <w:p w14:paraId="7698B74D" w14:textId="77777777" w:rsidR="00C60687" w:rsidRDefault="00C60687" w:rsidP="00C60687">
      <w:pPr>
        <w:pStyle w:val="Ttulo2"/>
        <w:spacing w:before="0" w:line="360" w:lineRule="auto"/>
        <w:rPr>
          <w:rFonts w:ascii="Calibri" w:eastAsia="Calibri" w:hAnsi="Calibri" w:cs="Calibri"/>
          <w:b w:val="0"/>
          <w:bCs w:val="0"/>
          <w:color w:val="000000" w:themeColor="text1"/>
          <w:sz w:val="24"/>
          <w:szCs w:val="24"/>
        </w:rPr>
      </w:pPr>
    </w:p>
    <w:p w14:paraId="05D81308" w14:textId="5B0F5765" w:rsidR="00FB5F77" w:rsidRPr="00C60687" w:rsidRDefault="00FB5F77" w:rsidP="00C60687">
      <w:pPr>
        <w:pStyle w:val="Ttulo2"/>
        <w:spacing w:before="0" w:line="360" w:lineRule="auto"/>
        <w:rPr>
          <w:rFonts w:cstheme="minorHAnsi"/>
          <w:bCs w:val="0"/>
          <w:color w:val="000000"/>
          <w:sz w:val="28"/>
          <w:lang w:eastAsia="es-GT"/>
        </w:rPr>
      </w:pPr>
      <w:r w:rsidRPr="00C60687">
        <w:rPr>
          <w:rFonts w:cstheme="minorHAnsi"/>
          <w:bCs w:val="0"/>
          <w:color w:val="000000"/>
          <w:sz w:val="28"/>
          <w:lang w:eastAsia="es-GT"/>
        </w:rPr>
        <w:t>Normas</w:t>
      </w:r>
      <w:bookmarkEnd w:id="171"/>
      <w:r w:rsidR="00002196" w:rsidRPr="00C60687">
        <w:rPr>
          <w:rFonts w:cstheme="minorHAnsi"/>
          <w:bCs w:val="0"/>
          <w:color w:val="000000"/>
          <w:sz w:val="28"/>
          <w:lang w:eastAsia="es-GT"/>
        </w:rPr>
        <w:t xml:space="preserve"> </w:t>
      </w:r>
      <w:r w:rsidR="005F1CAE" w:rsidRPr="00C60687">
        <w:rPr>
          <w:rFonts w:cstheme="minorHAnsi"/>
          <w:bCs w:val="0"/>
          <w:color w:val="000000"/>
          <w:sz w:val="28"/>
          <w:lang w:eastAsia="es-GT"/>
        </w:rPr>
        <w:t>e</w:t>
      </w:r>
      <w:r w:rsidR="00002196" w:rsidRPr="00C60687">
        <w:rPr>
          <w:rFonts w:cstheme="minorHAnsi"/>
          <w:bCs w:val="0"/>
          <w:color w:val="000000"/>
          <w:sz w:val="28"/>
          <w:lang w:eastAsia="es-GT"/>
        </w:rPr>
        <w:t xml:space="preserve">specíficas </w:t>
      </w:r>
    </w:p>
    <w:p w14:paraId="5E0E471F" w14:textId="77777777" w:rsidR="00A46079" w:rsidRPr="00353AC3" w:rsidRDefault="00FE146A" w:rsidP="005F1C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El cómputo del tiempo para los cálculo</w:t>
      </w:r>
      <w:r w:rsidR="0053055E" w:rsidRPr="00353AC3">
        <w:rPr>
          <w:rFonts w:ascii="Calibri" w:eastAsia="Calibri" w:hAnsi="Calibri" w:cs="Calibri"/>
          <w:color w:val="000000" w:themeColor="text1"/>
        </w:rPr>
        <w:t xml:space="preserve">s de las prestaciones laborales e indemnización </w:t>
      </w:r>
      <w:r w:rsidR="007A0DA1" w:rsidRPr="00353AC3">
        <w:rPr>
          <w:rFonts w:ascii="Calibri" w:eastAsia="Calibri" w:hAnsi="Calibri" w:cs="Calibri"/>
          <w:color w:val="000000" w:themeColor="text1"/>
        </w:rPr>
        <w:t>deberá considerar si el período corresponde a año ordinario o bisiesto.</w:t>
      </w:r>
    </w:p>
    <w:p w14:paraId="1C4CAAA4" w14:textId="77777777" w:rsidR="00A46079" w:rsidRPr="00353AC3" w:rsidRDefault="00FE146A" w:rsidP="005F1C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El </w:t>
      </w:r>
      <w:r w:rsidR="007A0DA1" w:rsidRPr="00353AC3">
        <w:rPr>
          <w:rFonts w:ascii="Calibri" w:eastAsia="Calibri" w:hAnsi="Calibri" w:cs="Calibri"/>
          <w:color w:val="000000" w:themeColor="text1"/>
        </w:rPr>
        <w:t>cálculo</w:t>
      </w:r>
      <w:r w:rsidRPr="00353AC3">
        <w:rPr>
          <w:rFonts w:ascii="Calibri" w:eastAsia="Calibri" w:hAnsi="Calibri" w:cs="Calibri"/>
          <w:color w:val="000000" w:themeColor="text1"/>
        </w:rPr>
        <w:t xml:space="preserve"> del pago de la indemnización universal, </w:t>
      </w:r>
      <w:r w:rsidR="007A0DA1" w:rsidRPr="00353AC3">
        <w:rPr>
          <w:rFonts w:ascii="Calibri" w:eastAsia="Calibri" w:hAnsi="Calibri" w:cs="Calibri"/>
          <w:color w:val="000000" w:themeColor="text1"/>
        </w:rPr>
        <w:t>se realizará por un máximo de diez (10) años de servicio</w:t>
      </w:r>
      <w:r w:rsidR="00317A2D" w:rsidRPr="00353AC3">
        <w:rPr>
          <w:rFonts w:ascii="Calibri" w:eastAsia="Calibri" w:hAnsi="Calibri" w:cs="Calibri"/>
          <w:color w:val="000000" w:themeColor="text1"/>
        </w:rPr>
        <w:t>.</w:t>
      </w:r>
    </w:p>
    <w:p w14:paraId="6CB191B4" w14:textId="6B0A529E" w:rsidR="00A46079" w:rsidRPr="00353AC3" w:rsidRDefault="0026319B" w:rsidP="005F1C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Los bonos aprobados a través del Pacto Colectivo de Condiciones de Trabajo, forman parte del cálculo de las prestaciones labora</w:t>
      </w:r>
      <w:r w:rsidR="00B13038">
        <w:rPr>
          <w:rFonts w:ascii="Calibri" w:eastAsia="Calibri" w:hAnsi="Calibri" w:cs="Calibri"/>
          <w:color w:val="000000" w:themeColor="text1"/>
        </w:rPr>
        <w:t>les y se pagará</w:t>
      </w:r>
      <w:r w:rsidR="007504BD" w:rsidRPr="00353AC3">
        <w:rPr>
          <w:rFonts w:ascii="Calibri" w:eastAsia="Calibri" w:hAnsi="Calibri" w:cs="Calibri"/>
          <w:color w:val="000000" w:themeColor="text1"/>
        </w:rPr>
        <w:t>n</w:t>
      </w:r>
      <w:r w:rsidRPr="00353AC3">
        <w:rPr>
          <w:rFonts w:ascii="Calibri" w:eastAsia="Calibri" w:hAnsi="Calibri" w:cs="Calibri"/>
          <w:color w:val="000000" w:themeColor="text1"/>
        </w:rPr>
        <w:t xml:space="preserve"> proporcional</w:t>
      </w:r>
      <w:r w:rsidR="008D291E" w:rsidRPr="00353AC3">
        <w:rPr>
          <w:rFonts w:ascii="Calibri" w:eastAsia="Calibri" w:hAnsi="Calibri" w:cs="Calibri"/>
          <w:color w:val="000000" w:themeColor="text1"/>
        </w:rPr>
        <w:t>mente</w:t>
      </w:r>
      <w:r w:rsidRPr="00353AC3">
        <w:rPr>
          <w:rFonts w:ascii="Calibri" w:eastAsia="Calibri" w:hAnsi="Calibri" w:cs="Calibri"/>
          <w:color w:val="000000" w:themeColor="text1"/>
        </w:rPr>
        <w:t xml:space="preserve"> al tiempo laborado. </w:t>
      </w:r>
    </w:p>
    <w:p w14:paraId="0AE91520" w14:textId="7B54F6B5" w:rsidR="00A46079" w:rsidRPr="00353AC3" w:rsidRDefault="00C45EF7" w:rsidP="005F1C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Cuando</w:t>
      </w:r>
      <w:r w:rsidR="00FE146A" w:rsidRPr="00353AC3">
        <w:rPr>
          <w:rFonts w:ascii="Calibri" w:eastAsia="Calibri" w:hAnsi="Calibri" w:cs="Calibri"/>
          <w:color w:val="000000" w:themeColor="text1"/>
        </w:rPr>
        <w:t xml:space="preserve"> el tiempo laborado </w:t>
      </w:r>
      <w:r w:rsidRPr="00353AC3">
        <w:rPr>
          <w:rFonts w:ascii="Calibri" w:eastAsia="Calibri" w:hAnsi="Calibri" w:cs="Calibri"/>
          <w:color w:val="000000" w:themeColor="text1"/>
        </w:rPr>
        <w:t>sea</w:t>
      </w:r>
      <w:r w:rsidR="00FE146A" w:rsidRPr="00353AC3">
        <w:rPr>
          <w:rFonts w:ascii="Calibri" w:eastAsia="Calibri" w:hAnsi="Calibri" w:cs="Calibri"/>
          <w:color w:val="000000" w:themeColor="text1"/>
        </w:rPr>
        <w:t xml:space="preserve"> meno</w:t>
      </w:r>
      <w:r w:rsidR="006F3C14" w:rsidRPr="00353AC3">
        <w:rPr>
          <w:rFonts w:ascii="Calibri" w:eastAsia="Calibri" w:hAnsi="Calibri" w:cs="Calibri"/>
          <w:color w:val="000000" w:themeColor="text1"/>
        </w:rPr>
        <w:t>r</w:t>
      </w:r>
      <w:r w:rsidR="00FE146A" w:rsidRPr="00353AC3">
        <w:rPr>
          <w:rFonts w:ascii="Calibri" w:eastAsia="Calibri" w:hAnsi="Calibri" w:cs="Calibri"/>
          <w:color w:val="000000" w:themeColor="text1"/>
        </w:rPr>
        <w:t xml:space="preserve"> a seis meses, </w:t>
      </w:r>
      <w:r w:rsidR="00FE146A" w:rsidRPr="005517B7">
        <w:rPr>
          <w:rFonts w:ascii="Calibri" w:eastAsia="Calibri" w:hAnsi="Calibri" w:cs="Calibri"/>
          <w:strike/>
          <w:color w:val="FF0000"/>
        </w:rPr>
        <w:t>para</w:t>
      </w:r>
      <w:r w:rsidR="00FE146A" w:rsidRPr="005517B7">
        <w:rPr>
          <w:rFonts w:ascii="Calibri" w:eastAsia="Calibri" w:hAnsi="Calibri" w:cs="Calibri"/>
          <w:color w:val="FF0000"/>
        </w:rPr>
        <w:t xml:space="preserve"> </w:t>
      </w:r>
      <w:r w:rsidR="00FE146A" w:rsidRPr="00353AC3">
        <w:rPr>
          <w:rFonts w:ascii="Calibri" w:eastAsia="Calibri" w:hAnsi="Calibri" w:cs="Calibri"/>
          <w:color w:val="000000" w:themeColor="text1"/>
        </w:rPr>
        <w:t xml:space="preserve">el cálculo promedio de salarios de la indemnización universal deberá realizarse considerando el </w:t>
      </w:r>
      <w:r w:rsidR="00FE146A" w:rsidRPr="00B13038">
        <w:rPr>
          <w:rFonts w:ascii="Calibri" w:eastAsia="Calibri" w:hAnsi="Calibri" w:cs="Calibri"/>
          <w:color w:val="000000" w:themeColor="text1"/>
          <w:highlight w:val="yellow"/>
        </w:rPr>
        <w:t>número de meses efectivamente laborados</w:t>
      </w:r>
      <w:r w:rsidR="00FE146A" w:rsidRPr="00353AC3">
        <w:rPr>
          <w:rFonts w:ascii="Calibri" w:eastAsia="Calibri" w:hAnsi="Calibri" w:cs="Calibri"/>
          <w:color w:val="000000" w:themeColor="text1"/>
        </w:rPr>
        <w:t>.</w:t>
      </w:r>
    </w:p>
    <w:p w14:paraId="0480BA54" w14:textId="41869FBB" w:rsidR="0053055E" w:rsidRPr="00353AC3" w:rsidRDefault="00FE146A" w:rsidP="005F1C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La compensación en efectivo correspondiente a vacaciones no gozadas</w:t>
      </w:r>
      <w:r w:rsidR="007504BD" w:rsidRPr="00353AC3">
        <w:rPr>
          <w:rFonts w:ascii="Calibri" w:eastAsia="Calibri" w:hAnsi="Calibri" w:cs="Calibri"/>
          <w:color w:val="000000" w:themeColor="text1"/>
        </w:rPr>
        <w:t>,</w:t>
      </w:r>
      <w:r w:rsidRPr="00353AC3">
        <w:rPr>
          <w:rFonts w:ascii="Calibri" w:eastAsia="Calibri" w:hAnsi="Calibri" w:cs="Calibri"/>
          <w:color w:val="000000" w:themeColor="text1"/>
        </w:rPr>
        <w:t xml:space="preserve"> se debe pagar por un máximo de cinco años.</w:t>
      </w:r>
    </w:p>
    <w:p w14:paraId="64AAAFF5" w14:textId="186E455F" w:rsidR="00AD4561" w:rsidRDefault="00AD4561" w:rsidP="005F1C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En el caso de los ex trabajadores que durante el año hayan sufrido algún cambio de salario, </w:t>
      </w:r>
      <w:commentRangeStart w:id="174"/>
      <w:r w:rsidRPr="005517B7">
        <w:rPr>
          <w:rFonts w:ascii="Calibri" w:eastAsia="Calibri" w:hAnsi="Calibri" w:cs="Calibri"/>
          <w:color w:val="000000" w:themeColor="text1"/>
          <w:highlight w:val="yellow"/>
        </w:rPr>
        <w:t>debe considerarse realizar</w:t>
      </w:r>
      <w:r w:rsidRPr="00353AC3">
        <w:rPr>
          <w:rFonts w:ascii="Calibri" w:eastAsia="Calibri" w:hAnsi="Calibri" w:cs="Calibri"/>
          <w:color w:val="000000" w:themeColor="text1"/>
        </w:rPr>
        <w:t xml:space="preserve"> </w:t>
      </w:r>
      <w:commentRangeEnd w:id="174"/>
      <w:r w:rsidR="005517B7">
        <w:rPr>
          <w:rStyle w:val="Refdecomentario"/>
          <w:rFonts w:ascii="Calibri" w:eastAsia="SimSun" w:hAnsi="Calibri" w:cs="Arial"/>
          <w:lang w:eastAsia="es-GT"/>
        </w:rPr>
        <w:commentReference w:id="174"/>
      </w:r>
      <w:r w:rsidRPr="00353AC3">
        <w:rPr>
          <w:rFonts w:ascii="Calibri" w:eastAsia="Calibri" w:hAnsi="Calibri" w:cs="Calibri"/>
          <w:color w:val="000000" w:themeColor="text1"/>
        </w:rPr>
        <w:t xml:space="preserve">el cálculo de manera proporcional a los salarios percibidos, según corresponda la bonificación a calcular (Bonificación Anual o Bono de Aniversario). </w:t>
      </w:r>
    </w:p>
    <w:p w14:paraId="6CF26465" w14:textId="05DF2450" w:rsidR="00FE146A" w:rsidRPr="005517B7" w:rsidRDefault="00AB5F0A" w:rsidP="005517B7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AB5F0A">
        <w:rPr>
          <w:rFonts w:ascii="Calibri" w:eastAsia="Calibri" w:hAnsi="Calibri" w:cs="Calibri"/>
          <w:color w:val="000000" w:themeColor="text1"/>
        </w:rPr>
        <w:t>Los casos no previstos serán resueltos por el Director Administrativo Financiero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6F0BD344" w14:textId="48017E6B" w:rsidR="001D3E21" w:rsidRPr="00C60687" w:rsidRDefault="001D3E21" w:rsidP="00C60687">
      <w:pPr>
        <w:pStyle w:val="Ttulo2"/>
        <w:spacing w:before="0" w:line="360" w:lineRule="auto"/>
        <w:rPr>
          <w:rFonts w:cstheme="minorHAnsi"/>
          <w:bCs w:val="0"/>
          <w:color w:val="000000"/>
          <w:sz w:val="28"/>
          <w:lang w:eastAsia="es-GT"/>
        </w:rPr>
      </w:pPr>
      <w:bookmarkStart w:id="175" w:name="_Toc181790345"/>
      <w:bookmarkEnd w:id="172"/>
      <w:r w:rsidRPr="00C60687">
        <w:rPr>
          <w:rFonts w:cstheme="minorHAnsi"/>
          <w:bCs w:val="0"/>
          <w:color w:val="000000"/>
          <w:sz w:val="28"/>
          <w:lang w:eastAsia="es-GT"/>
        </w:rPr>
        <w:t>Fórmulas de cálculo</w:t>
      </w:r>
      <w:bookmarkEnd w:id="175"/>
    </w:p>
    <w:p w14:paraId="49D531AA" w14:textId="24F3D28B" w:rsidR="00970D8A" w:rsidRPr="00353AC3" w:rsidRDefault="00C45EF7" w:rsidP="00226588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Los cálculos de prestaciones laborales e indemnización deberán efectuarse conforme a la normativa vigente y utilizando el formulario institucional denominado:</w:t>
      </w:r>
      <w:r w:rsidR="003330C0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Pr="00353AC3">
        <w:rPr>
          <w:rFonts w:ascii="Calibri" w:eastAsia="Calibri" w:hAnsi="Calibri" w:cs="Calibri"/>
          <w:color w:val="000000" w:themeColor="text1"/>
        </w:rPr>
        <w:t>“</w:t>
      </w:r>
      <w:commentRangeStart w:id="176"/>
      <w:r w:rsidRPr="005517B7">
        <w:rPr>
          <w:rFonts w:ascii="Calibri" w:eastAsia="Calibri" w:hAnsi="Calibri" w:cs="Calibri"/>
          <w:color w:val="000000" w:themeColor="text1"/>
          <w:highlight w:val="yellow"/>
        </w:rPr>
        <w:t xml:space="preserve">LIQUIDACIÓN </w:t>
      </w:r>
      <w:r w:rsidRPr="005517B7">
        <w:rPr>
          <w:rFonts w:ascii="Calibri" w:eastAsia="Calibri" w:hAnsi="Calibri" w:cs="Calibri"/>
          <w:strike/>
          <w:color w:val="FF0000"/>
          <w:highlight w:val="yellow"/>
        </w:rPr>
        <w:t>No. RRHH-XX-</w:t>
      </w:r>
      <w:r w:rsidR="003330C0" w:rsidRPr="005517B7">
        <w:rPr>
          <w:rFonts w:ascii="Calibri" w:eastAsia="Calibri" w:hAnsi="Calibri" w:cs="Calibri"/>
          <w:strike/>
          <w:color w:val="FF0000"/>
          <w:highlight w:val="yellow"/>
        </w:rPr>
        <w:t>202</w:t>
      </w:r>
      <w:r w:rsidRPr="005517B7">
        <w:rPr>
          <w:rFonts w:ascii="Calibri" w:eastAsia="Calibri" w:hAnsi="Calibri" w:cs="Calibri"/>
          <w:strike/>
          <w:color w:val="FF0000"/>
          <w:highlight w:val="yellow"/>
        </w:rPr>
        <w:t>X</w:t>
      </w:r>
      <w:commentRangeEnd w:id="176"/>
      <w:r w:rsidR="005517B7" w:rsidRPr="005517B7">
        <w:rPr>
          <w:rStyle w:val="Refdecomentario"/>
          <w:rFonts w:ascii="Calibri" w:eastAsia="SimSun" w:hAnsi="Calibri" w:cs="Arial"/>
          <w:strike/>
          <w:color w:val="FF0000"/>
          <w:lang w:eastAsia="es-GT"/>
        </w:rPr>
        <w:commentReference w:id="176"/>
      </w:r>
      <w:r w:rsidRPr="00353AC3">
        <w:rPr>
          <w:rFonts w:ascii="Calibri" w:eastAsia="Calibri" w:hAnsi="Calibri" w:cs="Calibri"/>
          <w:color w:val="000000" w:themeColor="text1"/>
        </w:rPr>
        <w:t>”</w:t>
      </w:r>
      <w:r w:rsidR="005517B7" w:rsidRPr="005517B7">
        <w:rPr>
          <w:rFonts w:ascii="Calibri" w:eastAsia="Calibri" w:hAnsi="Calibri" w:cs="Calibri"/>
          <w:color w:val="000000" w:themeColor="text1"/>
          <w:highlight w:val="green"/>
        </w:rPr>
        <w:t xml:space="preserve">, </w:t>
      </w:r>
      <w:commentRangeStart w:id="177"/>
      <w:r w:rsidR="005517B7" w:rsidRPr="005517B7">
        <w:rPr>
          <w:rFonts w:ascii="Calibri" w:eastAsia="Calibri" w:hAnsi="Calibri" w:cs="Calibri"/>
          <w:color w:val="000000" w:themeColor="text1"/>
          <w:highlight w:val="green"/>
        </w:rPr>
        <w:t>al cual se le asignará el correlativo correspondiente, de acuerdo a su aplicación</w:t>
      </w:r>
      <w:commentRangeEnd w:id="177"/>
      <w:r w:rsidR="005517B7">
        <w:rPr>
          <w:rStyle w:val="Refdecomentario"/>
          <w:rFonts w:ascii="Calibri" w:eastAsia="SimSun" w:hAnsi="Calibri" w:cs="Arial"/>
          <w:lang w:eastAsia="es-GT"/>
        </w:rPr>
        <w:commentReference w:id="177"/>
      </w:r>
      <w:r w:rsidRPr="00353AC3">
        <w:rPr>
          <w:rFonts w:ascii="Calibri" w:eastAsia="Calibri" w:hAnsi="Calibri" w:cs="Calibri"/>
          <w:color w:val="000000" w:themeColor="text1"/>
        </w:rPr>
        <w:t>.</w:t>
      </w:r>
    </w:p>
    <w:p w14:paraId="0AA647EC" w14:textId="77777777" w:rsidR="00C45EF7" w:rsidRPr="00353AC3" w:rsidRDefault="00C45EF7" w:rsidP="005F1CAE">
      <w:pPr>
        <w:spacing w:line="360" w:lineRule="auto"/>
        <w:ind w:left="567"/>
        <w:jc w:val="both"/>
        <w:rPr>
          <w:rFonts w:ascii="Calibri" w:eastAsia="Calibri" w:hAnsi="Calibri" w:cs="Calibri"/>
          <w:color w:val="000000" w:themeColor="text1"/>
        </w:rPr>
      </w:pPr>
    </w:p>
    <w:p w14:paraId="2E081AF3" w14:textId="2DBF460C" w:rsidR="003330C0" w:rsidRPr="00C60687" w:rsidRDefault="00D81240" w:rsidP="00226588">
      <w:pPr>
        <w:pStyle w:val="Ttulo2"/>
        <w:spacing w:before="0" w:line="360" w:lineRule="auto"/>
        <w:rPr>
          <w:rFonts w:cstheme="minorHAnsi"/>
          <w:bCs w:val="0"/>
          <w:color w:val="000000"/>
          <w:sz w:val="28"/>
          <w:lang w:eastAsia="es-GT"/>
        </w:rPr>
      </w:pPr>
      <w:bookmarkStart w:id="178" w:name="_Toc181790346"/>
      <w:commentRangeStart w:id="179"/>
      <w:r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>C</w:t>
      </w:r>
      <w:r w:rsidR="000D4B36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 xml:space="preserve">álculo </w:t>
      </w:r>
      <w:r w:rsidR="00ED6285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 xml:space="preserve">y pago </w:t>
      </w:r>
      <w:commentRangeEnd w:id="179"/>
      <w:r w:rsidR="005F1CAE" w:rsidRPr="00E43C67">
        <w:rPr>
          <w:rFonts w:cstheme="minorHAnsi"/>
          <w:color w:val="000000"/>
          <w:sz w:val="28"/>
          <w:highlight w:val="yellow"/>
        </w:rPr>
        <w:commentReference w:id="179"/>
      </w:r>
      <w:r w:rsidR="000D4B36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 xml:space="preserve">de las </w:t>
      </w:r>
      <w:r w:rsidR="005F1CAE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>p</w:t>
      </w:r>
      <w:r w:rsidR="003D2FE9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 xml:space="preserve">restaciones </w:t>
      </w:r>
      <w:r w:rsidR="005F1CAE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>l</w:t>
      </w:r>
      <w:r w:rsidR="003D2FE9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 xml:space="preserve">aborales </w:t>
      </w:r>
      <w:r w:rsidR="001C0C2B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 xml:space="preserve">e </w:t>
      </w:r>
      <w:r w:rsidR="005F1CAE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>i</w:t>
      </w:r>
      <w:r w:rsidR="001C0C2B" w:rsidRPr="00E43C67">
        <w:rPr>
          <w:rFonts w:cstheme="minorHAnsi"/>
          <w:bCs w:val="0"/>
          <w:color w:val="000000"/>
          <w:sz w:val="28"/>
          <w:highlight w:val="yellow"/>
          <w:lang w:eastAsia="es-GT"/>
        </w:rPr>
        <w:t xml:space="preserve">ndemnización </w:t>
      </w:r>
      <w:r w:rsidR="003D2FE9" w:rsidRPr="00E43C67">
        <w:rPr>
          <w:rFonts w:cstheme="minorHAnsi"/>
          <w:bCs w:val="0"/>
          <w:sz w:val="28"/>
          <w:highlight w:val="yellow"/>
          <w:lang w:eastAsia="es-GT"/>
        </w:rPr>
        <w:t xml:space="preserve">por </w:t>
      </w:r>
      <w:r w:rsidR="000D4B36" w:rsidRPr="00E43C67">
        <w:rPr>
          <w:rFonts w:cstheme="minorHAnsi"/>
          <w:bCs w:val="0"/>
          <w:sz w:val="28"/>
          <w:highlight w:val="yellow"/>
          <w:lang w:eastAsia="es-GT"/>
        </w:rPr>
        <w:t>c</w:t>
      </w:r>
      <w:r w:rsidR="00104F67" w:rsidRPr="00E43C67">
        <w:rPr>
          <w:rFonts w:cstheme="minorHAnsi"/>
          <w:bCs w:val="0"/>
          <w:sz w:val="28"/>
          <w:highlight w:val="yellow"/>
          <w:lang w:eastAsia="es-GT"/>
        </w:rPr>
        <w:t xml:space="preserve">ese </w:t>
      </w:r>
      <w:bookmarkStart w:id="180" w:name="_Toc164341438"/>
      <w:r w:rsidR="009B7C9C" w:rsidRPr="00E43C67">
        <w:rPr>
          <w:rFonts w:cstheme="minorHAnsi"/>
          <w:bCs w:val="0"/>
          <w:sz w:val="28"/>
          <w:highlight w:val="yellow"/>
          <w:lang w:eastAsia="es-GT"/>
        </w:rPr>
        <w:t>de relación laboral</w:t>
      </w:r>
      <w:bookmarkEnd w:id="178"/>
    </w:p>
    <w:p w14:paraId="692082D4" w14:textId="6CC8C75D" w:rsidR="003330C0" w:rsidRPr="00353AC3" w:rsidRDefault="001C0C2B" w:rsidP="00226588">
      <w:pPr>
        <w:spacing w:line="360" w:lineRule="auto"/>
        <w:jc w:val="both"/>
        <w:rPr>
          <w:rFonts w:asciiTheme="minorHAnsi" w:hAnsiTheme="minorHAnsi" w:cstheme="minorHAnsi"/>
          <w:color w:val="000000" w:themeColor="text1"/>
          <w:lang w:val="es-ES_tradnl"/>
        </w:rPr>
      </w:pPr>
      <w:r w:rsidRPr="00353AC3">
        <w:rPr>
          <w:rFonts w:asciiTheme="minorHAnsi" w:hAnsiTheme="minorHAnsi" w:cstheme="minorHAnsi"/>
          <w:color w:val="000000" w:themeColor="text1"/>
          <w:lang w:val="es-ES_tradnl"/>
        </w:rPr>
        <w:t>S</w:t>
      </w:r>
      <w:r w:rsidR="003B1C52" w:rsidRPr="00353AC3">
        <w:rPr>
          <w:rFonts w:asciiTheme="minorHAnsi" w:hAnsiTheme="minorHAnsi" w:cstheme="minorHAnsi"/>
          <w:color w:val="000000" w:themeColor="text1"/>
          <w:lang w:val="es-ES_tradnl"/>
        </w:rPr>
        <w:t xml:space="preserve">e describe a continuación </w:t>
      </w:r>
      <w:r w:rsidR="00D47DCE" w:rsidRPr="00353AC3">
        <w:rPr>
          <w:rFonts w:asciiTheme="minorHAnsi" w:hAnsiTheme="minorHAnsi" w:cstheme="minorHAnsi"/>
          <w:color w:val="000000" w:themeColor="text1"/>
          <w:lang w:val="es-ES_tradnl"/>
        </w:rPr>
        <w:t xml:space="preserve">la secuencia de </w:t>
      </w:r>
      <w:r w:rsidRPr="00353AC3">
        <w:rPr>
          <w:rFonts w:asciiTheme="minorHAnsi" w:hAnsiTheme="minorHAnsi" w:cstheme="minorHAnsi"/>
          <w:color w:val="000000" w:themeColor="text1"/>
          <w:lang w:val="es-ES_tradnl"/>
        </w:rPr>
        <w:t>pasos a</w:t>
      </w:r>
      <w:r w:rsidR="003B1C52" w:rsidRPr="00353AC3">
        <w:rPr>
          <w:rFonts w:asciiTheme="minorHAnsi" w:hAnsiTheme="minorHAnsi" w:cstheme="minorHAnsi"/>
          <w:color w:val="000000" w:themeColor="text1"/>
          <w:lang w:val="es-ES_tradnl"/>
        </w:rPr>
        <w:t xml:space="preserve"> seguir para su respectivo cálculo</w:t>
      </w:r>
      <w:r w:rsidR="00ED6285" w:rsidRPr="00353AC3">
        <w:rPr>
          <w:rFonts w:asciiTheme="minorHAnsi" w:hAnsiTheme="minorHAnsi" w:cstheme="minorHAnsi"/>
          <w:color w:val="000000" w:themeColor="text1"/>
          <w:lang w:val="es-ES_tradnl"/>
        </w:rPr>
        <w:t xml:space="preserve"> y pago</w:t>
      </w:r>
      <w:r w:rsidR="003B1C52" w:rsidRPr="00353AC3">
        <w:rPr>
          <w:rFonts w:asciiTheme="minorHAnsi" w:hAnsiTheme="minorHAnsi" w:cstheme="minorHAnsi"/>
          <w:color w:val="000000" w:themeColor="text1"/>
          <w:lang w:val="es-ES_tradnl"/>
        </w:rPr>
        <w:t>:</w:t>
      </w:r>
    </w:p>
    <w:p w14:paraId="0A360A4E" w14:textId="0657BC15" w:rsidR="003330C0" w:rsidRPr="00226588" w:rsidRDefault="00BC2DED" w:rsidP="00226588">
      <w:pPr>
        <w:pStyle w:val="Prrafodelista"/>
        <w:numPr>
          <w:ilvl w:val="0"/>
          <w:numId w:val="15"/>
        </w:numPr>
        <w:spacing w:line="360" w:lineRule="auto"/>
        <w:ind w:left="360"/>
        <w:jc w:val="both"/>
        <w:outlineLvl w:val="2"/>
        <w:rPr>
          <w:rStyle w:val="Ttulo3Car"/>
          <w:rFonts w:asciiTheme="minorHAnsi" w:hAnsiTheme="minorHAnsi" w:cstheme="minorHAnsi"/>
          <w:b/>
          <w:color w:val="auto"/>
          <w:lang w:eastAsia="es-GT"/>
        </w:rPr>
      </w:pPr>
      <w:bookmarkStart w:id="181" w:name="_Toc164341442"/>
      <w:bookmarkStart w:id="182" w:name="_Toc181790347"/>
      <w:bookmarkEnd w:id="180"/>
      <w:r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>C</w:t>
      </w:r>
      <w:r w:rsidR="000D4B36"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 xml:space="preserve">onformación de expediente </w:t>
      </w:r>
      <w:bookmarkEnd w:id="181"/>
      <w:bookmarkEnd w:id="182"/>
    </w:p>
    <w:p w14:paraId="7C1140C4" w14:textId="7995E0F8" w:rsidR="006167F3" w:rsidRPr="00353AC3" w:rsidRDefault="00A078E5" w:rsidP="00226588">
      <w:pPr>
        <w:pStyle w:val="Ttulo3"/>
        <w:spacing w:before="0" w:line="360" w:lineRule="auto"/>
        <w:ind w:left="369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Para realizar el pago de las prestaciones laborales e indemnización, el Auxiliar de Recursos Humanos deberá conformar el expediente con la documentación siguiente</w:t>
      </w:r>
      <w:r w:rsidR="003D2FE9" w:rsidRPr="00353AC3">
        <w:rPr>
          <w:rFonts w:ascii="Calibri" w:eastAsia="Calibri" w:hAnsi="Calibri" w:cs="Calibri"/>
          <w:color w:val="000000" w:themeColor="text1"/>
        </w:rPr>
        <w:t>:</w:t>
      </w:r>
    </w:p>
    <w:p w14:paraId="1EDDD61A" w14:textId="339B871D" w:rsidR="003330C0" w:rsidRPr="00353AC3" w:rsidRDefault="00A078E5" w:rsidP="00E231C6">
      <w:pPr>
        <w:pStyle w:val="Prrafodelista"/>
        <w:numPr>
          <w:ilvl w:val="0"/>
          <w:numId w:val="2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Fotocopia simple del Documento Personal de Identificación (DPI)</w:t>
      </w:r>
      <w:r w:rsidR="000B1439">
        <w:rPr>
          <w:rFonts w:ascii="Calibri" w:eastAsia="Calibri" w:hAnsi="Calibri" w:cs="Calibri"/>
          <w:color w:val="000000" w:themeColor="text1"/>
        </w:rPr>
        <w:t>,</w:t>
      </w:r>
      <w:r w:rsidRPr="00353AC3">
        <w:rPr>
          <w:rFonts w:ascii="Calibri" w:eastAsia="Calibri" w:hAnsi="Calibri" w:cs="Calibri"/>
          <w:color w:val="000000" w:themeColor="text1"/>
        </w:rPr>
        <w:t xml:space="preserve"> vigente.</w:t>
      </w:r>
    </w:p>
    <w:p w14:paraId="02EFD48E" w14:textId="6E75089B" w:rsidR="003330C0" w:rsidRPr="00353AC3" w:rsidRDefault="003330C0" w:rsidP="00E231C6">
      <w:pPr>
        <w:pStyle w:val="Prrafodelista"/>
        <w:numPr>
          <w:ilvl w:val="0"/>
          <w:numId w:val="2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Fotocopia simple de la </w:t>
      </w:r>
      <w:r w:rsidR="00A078E5" w:rsidRPr="00353AC3">
        <w:rPr>
          <w:rFonts w:ascii="Calibri" w:eastAsia="Calibri" w:hAnsi="Calibri" w:cs="Calibri"/>
          <w:color w:val="000000" w:themeColor="text1"/>
        </w:rPr>
        <w:t>Constancia de Inscripción y Modificación al Registro Tributario Unificado (RTU)</w:t>
      </w:r>
      <w:r w:rsidR="000B1439">
        <w:rPr>
          <w:rFonts w:ascii="Calibri" w:eastAsia="Calibri" w:hAnsi="Calibri" w:cs="Calibri"/>
          <w:color w:val="000000" w:themeColor="text1"/>
        </w:rPr>
        <w:t>,</w:t>
      </w:r>
      <w:r w:rsidR="00AB5F0A">
        <w:rPr>
          <w:rFonts w:ascii="Calibri" w:eastAsia="Calibri" w:hAnsi="Calibri" w:cs="Calibri"/>
          <w:color w:val="000000" w:themeColor="text1"/>
        </w:rPr>
        <w:t xml:space="preserve"> actualizado</w:t>
      </w:r>
      <w:r w:rsidR="00A078E5" w:rsidRPr="00353AC3">
        <w:rPr>
          <w:rFonts w:ascii="Calibri" w:eastAsia="Calibri" w:hAnsi="Calibri" w:cs="Calibri"/>
          <w:color w:val="000000" w:themeColor="text1"/>
        </w:rPr>
        <w:t>.</w:t>
      </w:r>
    </w:p>
    <w:p w14:paraId="0F1E8670" w14:textId="77777777" w:rsidR="003330C0" w:rsidRPr="00353AC3" w:rsidRDefault="00A078E5" w:rsidP="00E231C6">
      <w:pPr>
        <w:pStyle w:val="Prrafodelista"/>
        <w:numPr>
          <w:ilvl w:val="0"/>
          <w:numId w:val="2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Certificación de actas de toma de posesión y entrega de puesto, así como fotocopia simple de acuerdos de nombramiento, remoción o renuncia, contratos y sus respectivas rescisiones o finalizaciones, según corresponda.</w:t>
      </w:r>
    </w:p>
    <w:p w14:paraId="2496DE51" w14:textId="5444A2FE" w:rsidR="003330C0" w:rsidRPr="00353AC3" w:rsidRDefault="00AB5F0A" w:rsidP="00E231C6">
      <w:pPr>
        <w:pStyle w:val="Prrafodelista"/>
        <w:numPr>
          <w:ilvl w:val="0"/>
          <w:numId w:val="2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Informe</w:t>
      </w:r>
      <w:r w:rsidR="00CB157E" w:rsidRPr="00353AC3">
        <w:rPr>
          <w:rFonts w:ascii="Calibri" w:eastAsia="Calibri" w:hAnsi="Calibri" w:cs="Calibri"/>
          <w:color w:val="000000" w:themeColor="text1"/>
        </w:rPr>
        <w:t xml:space="preserve"> de </w:t>
      </w:r>
      <w:r w:rsidR="000B1439">
        <w:rPr>
          <w:rFonts w:ascii="Calibri" w:eastAsia="Calibri" w:hAnsi="Calibri" w:cs="Calibri"/>
          <w:color w:val="000000" w:themeColor="text1"/>
        </w:rPr>
        <w:t>v</w:t>
      </w:r>
      <w:r w:rsidR="00CB157E" w:rsidRPr="00353AC3">
        <w:rPr>
          <w:rFonts w:ascii="Calibri" w:eastAsia="Calibri" w:hAnsi="Calibri" w:cs="Calibri"/>
          <w:color w:val="000000" w:themeColor="text1"/>
        </w:rPr>
        <w:t xml:space="preserve">acaciones disfrutadas y pendientes de disfrutar, </w:t>
      </w:r>
      <w:r>
        <w:rPr>
          <w:rFonts w:ascii="Calibri" w:eastAsia="Calibri" w:hAnsi="Calibri" w:cs="Calibri"/>
          <w:color w:val="000000" w:themeColor="text1"/>
        </w:rPr>
        <w:t xml:space="preserve">con la última boleta de vacaciones disfrutada como </w:t>
      </w:r>
      <w:r w:rsidR="00A078E5" w:rsidRPr="00353AC3">
        <w:rPr>
          <w:rFonts w:ascii="Calibri" w:eastAsia="Calibri" w:hAnsi="Calibri" w:cs="Calibri"/>
          <w:color w:val="000000" w:themeColor="text1"/>
        </w:rPr>
        <w:t>documento de soporte.</w:t>
      </w:r>
    </w:p>
    <w:p w14:paraId="6BDDCB95" w14:textId="77777777" w:rsidR="003330C0" w:rsidRPr="00353AC3" w:rsidRDefault="00C9341A" w:rsidP="00E231C6">
      <w:pPr>
        <w:pStyle w:val="Prrafodelista"/>
        <w:numPr>
          <w:ilvl w:val="0"/>
          <w:numId w:val="2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Constancia labora</w:t>
      </w:r>
      <w:r w:rsidR="003B7CEF" w:rsidRPr="00353AC3">
        <w:rPr>
          <w:rFonts w:ascii="Calibri" w:eastAsia="Calibri" w:hAnsi="Calibri" w:cs="Calibri"/>
          <w:color w:val="000000" w:themeColor="text1"/>
        </w:rPr>
        <w:t>l</w:t>
      </w:r>
      <w:r w:rsidR="00A76F9F" w:rsidRPr="00353AC3">
        <w:rPr>
          <w:rFonts w:ascii="Calibri" w:eastAsia="Calibri" w:hAnsi="Calibri" w:cs="Calibri"/>
          <w:color w:val="000000" w:themeColor="text1"/>
        </w:rPr>
        <w:t>.</w:t>
      </w:r>
    </w:p>
    <w:p w14:paraId="6EE6E434" w14:textId="59AF137F" w:rsidR="009669D2" w:rsidRPr="00E231C6" w:rsidRDefault="00002196" w:rsidP="00E231C6">
      <w:pPr>
        <w:pStyle w:val="Prrafodelista"/>
        <w:numPr>
          <w:ilvl w:val="0"/>
          <w:numId w:val="2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Constancia de Solvencia</w:t>
      </w:r>
      <w:r w:rsidR="00A76F9F" w:rsidRPr="00353AC3">
        <w:rPr>
          <w:rFonts w:ascii="Calibri" w:eastAsia="Calibri" w:hAnsi="Calibri" w:cs="Calibri"/>
          <w:color w:val="000000" w:themeColor="text1"/>
        </w:rPr>
        <w:t>.</w:t>
      </w:r>
    </w:p>
    <w:p w14:paraId="13980B82" w14:textId="2BCDB503" w:rsidR="003330C0" w:rsidRPr="00226588" w:rsidRDefault="00A23F4E" w:rsidP="00226588">
      <w:pPr>
        <w:pStyle w:val="Prrafodelista"/>
        <w:numPr>
          <w:ilvl w:val="0"/>
          <w:numId w:val="15"/>
        </w:numPr>
        <w:spacing w:line="360" w:lineRule="auto"/>
        <w:ind w:left="360"/>
        <w:jc w:val="both"/>
        <w:outlineLvl w:val="2"/>
        <w:rPr>
          <w:rStyle w:val="Ttulo3Car"/>
          <w:rFonts w:asciiTheme="minorHAnsi" w:hAnsiTheme="minorHAnsi" w:cstheme="minorHAnsi"/>
          <w:b/>
          <w:color w:val="auto"/>
          <w:lang w:eastAsia="es-GT"/>
        </w:rPr>
      </w:pPr>
      <w:bookmarkStart w:id="183" w:name="_Toc164341457"/>
      <w:bookmarkStart w:id="184" w:name="_Toc181790348"/>
      <w:r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>T</w:t>
      </w:r>
      <w:r w:rsidR="00873952"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 xml:space="preserve">rámite del </w:t>
      </w:r>
      <w:r w:rsidR="004741AB"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 xml:space="preserve">cálculo </w:t>
      </w:r>
      <w:r w:rsidR="00873952"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>de prestaciones laborales</w:t>
      </w:r>
      <w:bookmarkEnd w:id="183"/>
      <w:r w:rsidR="0053055E"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 xml:space="preserve"> e indemnización</w:t>
      </w:r>
      <w:bookmarkEnd w:id="184"/>
    </w:p>
    <w:p w14:paraId="0CE0039F" w14:textId="77777777" w:rsidR="003330C0" w:rsidRPr="00353AC3" w:rsidRDefault="009A746D" w:rsidP="00226588">
      <w:pPr>
        <w:keepNext/>
        <w:keepLines/>
        <w:spacing w:line="360" w:lineRule="auto"/>
        <w:ind w:left="369"/>
        <w:jc w:val="both"/>
        <w:outlineLvl w:val="2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El Departamento de Recursos Humanos, en </w:t>
      </w:r>
      <w:r w:rsidR="00A078E5" w:rsidRPr="00353AC3">
        <w:rPr>
          <w:rFonts w:ascii="Calibri" w:eastAsia="Calibri" w:hAnsi="Calibri" w:cs="Calibri"/>
          <w:color w:val="000000" w:themeColor="text1"/>
        </w:rPr>
        <w:t>coordinación</w:t>
      </w:r>
      <w:r w:rsidRPr="00353AC3">
        <w:rPr>
          <w:rFonts w:ascii="Calibri" w:eastAsia="Calibri" w:hAnsi="Calibri" w:cs="Calibri"/>
          <w:color w:val="000000" w:themeColor="text1"/>
        </w:rPr>
        <w:t xml:space="preserve"> con el </w:t>
      </w:r>
      <w:r w:rsidR="0083775D" w:rsidRPr="00353AC3">
        <w:rPr>
          <w:rFonts w:ascii="Calibri" w:eastAsia="Calibri" w:hAnsi="Calibri" w:cs="Calibri"/>
          <w:color w:val="000000" w:themeColor="text1"/>
        </w:rPr>
        <w:t>Departamento Financiero</w:t>
      </w:r>
      <w:r w:rsidR="00454AB7" w:rsidRPr="00353AC3">
        <w:rPr>
          <w:rFonts w:ascii="Calibri" w:eastAsia="Calibri" w:hAnsi="Calibri" w:cs="Calibri"/>
          <w:color w:val="000000" w:themeColor="text1"/>
        </w:rPr>
        <w:t xml:space="preserve">, </w:t>
      </w:r>
      <w:r w:rsidR="004B2CB4" w:rsidRPr="00353AC3">
        <w:rPr>
          <w:rFonts w:ascii="Calibri" w:eastAsia="Calibri" w:hAnsi="Calibri" w:cs="Calibri"/>
          <w:color w:val="000000" w:themeColor="text1"/>
        </w:rPr>
        <w:t xml:space="preserve">deberán </w:t>
      </w:r>
      <w:r w:rsidR="0083775D" w:rsidRPr="00353AC3">
        <w:rPr>
          <w:rFonts w:ascii="Calibri" w:eastAsia="Calibri" w:hAnsi="Calibri" w:cs="Calibri"/>
          <w:color w:val="000000" w:themeColor="text1"/>
        </w:rPr>
        <w:t>realizar</w:t>
      </w:r>
      <w:r w:rsidR="00873952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4B2CB4" w:rsidRPr="00353AC3">
        <w:rPr>
          <w:rFonts w:ascii="Calibri" w:eastAsia="Calibri" w:hAnsi="Calibri" w:cs="Calibri"/>
          <w:color w:val="000000" w:themeColor="text1"/>
        </w:rPr>
        <w:t>el proceso de la forma siguiente:</w:t>
      </w:r>
    </w:p>
    <w:p w14:paraId="34E0FC79" w14:textId="20D00457" w:rsidR="00B337B9" w:rsidRPr="00353AC3" w:rsidRDefault="009A46C5" w:rsidP="00E231C6">
      <w:pPr>
        <w:pStyle w:val="Prrafodelista"/>
        <w:numPr>
          <w:ilvl w:val="0"/>
          <w:numId w:val="11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E</w:t>
      </w:r>
      <w:r w:rsidR="00610349" w:rsidRPr="00353AC3">
        <w:rPr>
          <w:rFonts w:ascii="Calibri" w:eastAsia="Calibri" w:hAnsi="Calibri" w:cs="Calibri"/>
          <w:color w:val="000000" w:themeColor="text1"/>
        </w:rPr>
        <w:t xml:space="preserve">l Técnico de Recursos Humanos </w:t>
      </w:r>
      <w:r w:rsidR="004B2CB4" w:rsidRPr="00353AC3">
        <w:rPr>
          <w:rFonts w:ascii="Calibri" w:eastAsia="Calibri" w:hAnsi="Calibri" w:cs="Calibri"/>
          <w:color w:val="000000" w:themeColor="text1"/>
        </w:rPr>
        <w:t xml:space="preserve">iniciará la gestión al recibir </w:t>
      </w:r>
      <w:r w:rsidR="006A2ED8" w:rsidRPr="00353AC3">
        <w:rPr>
          <w:rFonts w:ascii="Calibri" w:eastAsia="Calibri" w:hAnsi="Calibri" w:cs="Calibri"/>
          <w:color w:val="000000" w:themeColor="text1"/>
        </w:rPr>
        <w:t>el</w:t>
      </w:r>
      <w:r w:rsidR="0020482E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2A66B3" w:rsidRPr="00353AC3">
        <w:rPr>
          <w:rFonts w:ascii="Calibri" w:eastAsia="Calibri" w:hAnsi="Calibri" w:cs="Calibri"/>
          <w:color w:val="000000" w:themeColor="text1"/>
        </w:rPr>
        <w:t>expediente</w:t>
      </w:r>
      <w:r w:rsidR="004B2CB4" w:rsidRPr="00353AC3">
        <w:rPr>
          <w:rFonts w:ascii="Calibri" w:eastAsia="Calibri" w:hAnsi="Calibri" w:cs="Calibri"/>
          <w:color w:val="000000" w:themeColor="text1"/>
        </w:rPr>
        <w:t xml:space="preserve"> y</w:t>
      </w:r>
      <w:r w:rsidR="002A66B3" w:rsidRPr="00353AC3">
        <w:rPr>
          <w:rFonts w:ascii="Calibri" w:eastAsia="Calibri" w:hAnsi="Calibri" w:cs="Calibri"/>
          <w:color w:val="000000" w:themeColor="text1"/>
        </w:rPr>
        <w:t xml:space="preserve"> procede</w:t>
      </w:r>
      <w:r w:rsidR="008C370D" w:rsidRPr="00353AC3">
        <w:rPr>
          <w:rFonts w:ascii="Calibri" w:eastAsia="Calibri" w:hAnsi="Calibri" w:cs="Calibri"/>
          <w:color w:val="000000" w:themeColor="text1"/>
        </w:rPr>
        <w:t>rá</w:t>
      </w:r>
      <w:r w:rsidR="002A66B3" w:rsidRPr="00353AC3">
        <w:rPr>
          <w:rFonts w:ascii="Calibri" w:eastAsia="Calibri" w:hAnsi="Calibri" w:cs="Calibri"/>
          <w:color w:val="000000" w:themeColor="text1"/>
        </w:rPr>
        <w:t xml:space="preserve"> a revisar</w:t>
      </w:r>
      <w:r w:rsidR="004B2CB4" w:rsidRPr="00353AC3">
        <w:rPr>
          <w:rFonts w:ascii="Calibri" w:eastAsia="Calibri" w:hAnsi="Calibri" w:cs="Calibri"/>
          <w:color w:val="000000" w:themeColor="text1"/>
        </w:rPr>
        <w:t>lo</w:t>
      </w:r>
      <w:r w:rsidR="00610349" w:rsidRPr="00353AC3">
        <w:rPr>
          <w:rFonts w:ascii="Calibri" w:eastAsia="Calibri" w:hAnsi="Calibri" w:cs="Calibri"/>
          <w:color w:val="000000" w:themeColor="text1"/>
        </w:rPr>
        <w:t>, para realizar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984A50" w:rsidRPr="00353AC3">
        <w:rPr>
          <w:rFonts w:ascii="Calibri" w:eastAsia="Calibri" w:hAnsi="Calibri" w:cs="Calibri"/>
          <w:color w:val="000000" w:themeColor="text1"/>
        </w:rPr>
        <w:t xml:space="preserve">el </w:t>
      </w:r>
      <w:r w:rsidR="000D3EAC" w:rsidRPr="00353AC3">
        <w:rPr>
          <w:rFonts w:ascii="Calibri" w:eastAsia="Calibri" w:hAnsi="Calibri" w:cs="Calibri"/>
          <w:color w:val="000000" w:themeColor="text1"/>
        </w:rPr>
        <w:t>cálculo de pago de prestaci</w:t>
      </w:r>
      <w:r w:rsidR="0020482E" w:rsidRPr="00353AC3">
        <w:rPr>
          <w:rFonts w:ascii="Calibri" w:eastAsia="Calibri" w:hAnsi="Calibri" w:cs="Calibri"/>
          <w:color w:val="000000" w:themeColor="text1"/>
        </w:rPr>
        <w:t>ones laborales</w:t>
      </w:r>
      <w:r w:rsidR="004B2CB4" w:rsidRPr="00353AC3">
        <w:rPr>
          <w:rFonts w:ascii="Calibri" w:eastAsia="Calibri" w:hAnsi="Calibri" w:cs="Calibri"/>
          <w:color w:val="000000" w:themeColor="text1"/>
        </w:rPr>
        <w:t xml:space="preserve"> e indemnización</w:t>
      </w:r>
      <w:r w:rsidR="00AB5F0A">
        <w:rPr>
          <w:rFonts w:ascii="Calibri" w:eastAsia="Calibri" w:hAnsi="Calibri" w:cs="Calibri"/>
          <w:color w:val="000000" w:themeColor="text1"/>
        </w:rPr>
        <w:t xml:space="preserve"> y la </w:t>
      </w:r>
      <w:r w:rsidR="00AB5F0A" w:rsidRPr="00AB5F0A">
        <w:rPr>
          <w:rFonts w:ascii="Calibri" w:eastAsia="Calibri" w:hAnsi="Calibri" w:cs="Calibri"/>
          <w:color w:val="000000" w:themeColor="text1"/>
        </w:rPr>
        <w:t>proyección del cálculo del Impuesto Sobre la Renta.</w:t>
      </w:r>
    </w:p>
    <w:p w14:paraId="3F42F4EE" w14:textId="5E1E0F41" w:rsidR="00B337B9" w:rsidRPr="00353AC3" w:rsidRDefault="00610349" w:rsidP="00E231C6">
      <w:pPr>
        <w:pStyle w:val="Prrafodelista"/>
        <w:numPr>
          <w:ilvl w:val="0"/>
          <w:numId w:val="11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El Técnico de Recursos Humanos,</w:t>
      </w:r>
      <w:r w:rsidR="00FD2027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C26DBB" w:rsidRPr="00353AC3">
        <w:rPr>
          <w:rFonts w:ascii="Calibri" w:eastAsia="Calibri" w:hAnsi="Calibri" w:cs="Calibri"/>
          <w:color w:val="000000" w:themeColor="text1"/>
        </w:rPr>
        <w:t>r</w:t>
      </w:r>
      <w:r w:rsidR="000D3EAC" w:rsidRPr="00353AC3">
        <w:rPr>
          <w:rFonts w:ascii="Calibri" w:eastAsia="Calibri" w:hAnsi="Calibri" w:cs="Calibri"/>
          <w:color w:val="000000" w:themeColor="text1"/>
        </w:rPr>
        <w:t>ealiza</w:t>
      </w:r>
      <w:r w:rsidR="006E430B" w:rsidRPr="00353AC3">
        <w:rPr>
          <w:rFonts w:ascii="Calibri" w:eastAsia="Calibri" w:hAnsi="Calibri" w:cs="Calibri"/>
          <w:color w:val="000000" w:themeColor="text1"/>
        </w:rPr>
        <w:t>rá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644DB3" w:rsidRPr="00353AC3">
        <w:rPr>
          <w:rFonts w:ascii="Calibri" w:eastAsia="Calibri" w:hAnsi="Calibri" w:cs="Calibri"/>
          <w:color w:val="000000" w:themeColor="text1"/>
        </w:rPr>
        <w:t>el cálculo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 de pago de prestaciones laborales</w:t>
      </w:r>
      <w:r w:rsidR="00FE02E5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4B2CB4" w:rsidRPr="00353AC3">
        <w:rPr>
          <w:rFonts w:ascii="Calibri" w:eastAsia="Calibri" w:hAnsi="Calibri" w:cs="Calibri"/>
          <w:color w:val="000000" w:themeColor="text1"/>
        </w:rPr>
        <w:t>e indemnización</w:t>
      </w:r>
      <w:r w:rsidR="00747DDA" w:rsidRPr="00353AC3">
        <w:rPr>
          <w:rFonts w:ascii="Calibri" w:eastAsia="Calibri" w:hAnsi="Calibri" w:cs="Calibri"/>
          <w:color w:val="000000" w:themeColor="text1"/>
        </w:rPr>
        <w:t xml:space="preserve">, </w:t>
      </w:r>
      <w:r w:rsidR="006E430B" w:rsidRPr="00353AC3">
        <w:rPr>
          <w:rFonts w:ascii="Calibri" w:eastAsia="Calibri" w:hAnsi="Calibri" w:cs="Calibri"/>
          <w:color w:val="000000" w:themeColor="text1"/>
        </w:rPr>
        <w:t xml:space="preserve">posteriormente </w:t>
      </w:r>
      <w:r w:rsidR="000D3EAC" w:rsidRPr="00353AC3">
        <w:rPr>
          <w:rFonts w:ascii="Calibri" w:eastAsia="Calibri" w:hAnsi="Calibri" w:cs="Calibri"/>
          <w:color w:val="000000" w:themeColor="text1"/>
        </w:rPr>
        <w:t>traslada</w:t>
      </w:r>
      <w:r w:rsidR="00644DB3" w:rsidRPr="00353AC3">
        <w:rPr>
          <w:rFonts w:ascii="Calibri" w:eastAsia="Calibri" w:hAnsi="Calibri" w:cs="Calibri"/>
          <w:color w:val="000000" w:themeColor="text1"/>
        </w:rPr>
        <w:t>rlo</w:t>
      </w:r>
      <w:r w:rsidR="00B52C20" w:rsidRPr="00353AC3">
        <w:rPr>
          <w:rFonts w:ascii="Calibri" w:eastAsia="Calibri" w:hAnsi="Calibri" w:cs="Calibri"/>
          <w:color w:val="000000" w:themeColor="text1"/>
        </w:rPr>
        <w:t xml:space="preserve"> para</w:t>
      </w:r>
      <w:r w:rsidRPr="00353AC3">
        <w:rPr>
          <w:rFonts w:ascii="Calibri" w:eastAsia="Calibri" w:hAnsi="Calibri" w:cs="Calibri"/>
          <w:color w:val="000000" w:themeColor="text1"/>
        </w:rPr>
        <w:t xml:space="preserve"> revisión </w:t>
      </w:r>
      <w:r w:rsidR="00747DDA" w:rsidRPr="00353AC3">
        <w:rPr>
          <w:rFonts w:ascii="Calibri" w:eastAsia="Calibri" w:hAnsi="Calibri" w:cs="Calibri"/>
          <w:color w:val="000000" w:themeColor="text1"/>
        </w:rPr>
        <w:t xml:space="preserve">del Encargado de Nóminas </w:t>
      </w:r>
      <w:r w:rsidRPr="00353AC3">
        <w:rPr>
          <w:rFonts w:ascii="Calibri" w:eastAsia="Calibri" w:hAnsi="Calibri" w:cs="Calibri"/>
          <w:color w:val="000000" w:themeColor="text1"/>
        </w:rPr>
        <w:t>y</w:t>
      </w:r>
      <w:r w:rsidR="00B52C20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747DDA" w:rsidRPr="00353AC3">
        <w:rPr>
          <w:rFonts w:ascii="Calibri" w:eastAsia="Calibri" w:hAnsi="Calibri" w:cs="Calibri"/>
          <w:color w:val="000000" w:themeColor="text1"/>
        </w:rPr>
        <w:t xml:space="preserve">finalmente </w:t>
      </w:r>
      <w:r w:rsidR="00B52C20" w:rsidRPr="00353AC3">
        <w:rPr>
          <w:rFonts w:ascii="Calibri" w:eastAsia="Calibri" w:hAnsi="Calibri" w:cs="Calibri"/>
          <w:color w:val="000000" w:themeColor="text1"/>
        </w:rPr>
        <w:t>visto bueno</w:t>
      </w:r>
      <w:r w:rsidR="00747DDA" w:rsidRPr="00353AC3">
        <w:rPr>
          <w:rFonts w:ascii="Calibri" w:eastAsia="Calibri" w:hAnsi="Calibri" w:cs="Calibri"/>
          <w:color w:val="000000" w:themeColor="text1"/>
        </w:rPr>
        <w:t xml:space="preserve"> del </w:t>
      </w:r>
      <w:commentRangeStart w:id="185"/>
      <w:r w:rsidR="00747DDA" w:rsidRPr="002F3B08">
        <w:rPr>
          <w:rFonts w:ascii="Calibri" w:eastAsia="Calibri" w:hAnsi="Calibri" w:cs="Calibri"/>
          <w:color w:val="000000" w:themeColor="text1"/>
          <w:highlight w:val="yellow"/>
        </w:rPr>
        <w:t>Departamento de Recursos Humanos</w:t>
      </w:r>
      <w:commentRangeEnd w:id="185"/>
      <w:r w:rsidR="002F3B08">
        <w:rPr>
          <w:rStyle w:val="Refdecomentario"/>
          <w:rFonts w:ascii="Calibri" w:eastAsia="SimSun" w:hAnsi="Calibri" w:cs="Arial"/>
          <w:lang w:eastAsia="es-GT"/>
        </w:rPr>
        <w:commentReference w:id="185"/>
      </w:r>
      <w:r w:rsidR="00747DDA" w:rsidRPr="00353AC3">
        <w:rPr>
          <w:rFonts w:ascii="Calibri" w:eastAsia="Calibri" w:hAnsi="Calibri" w:cs="Calibri"/>
          <w:color w:val="000000" w:themeColor="text1"/>
        </w:rPr>
        <w:t>.</w:t>
      </w:r>
    </w:p>
    <w:p w14:paraId="3AF53447" w14:textId="37F400F1" w:rsidR="00B337B9" w:rsidRPr="00353AC3" w:rsidRDefault="00747DDA" w:rsidP="00E231C6">
      <w:pPr>
        <w:pStyle w:val="Prrafodelista"/>
        <w:numPr>
          <w:ilvl w:val="0"/>
          <w:numId w:val="11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El</w:t>
      </w:r>
      <w:r w:rsidR="00610349" w:rsidRPr="00353AC3">
        <w:rPr>
          <w:rFonts w:ascii="Calibri" w:eastAsia="Calibri" w:hAnsi="Calibri" w:cs="Calibri"/>
          <w:color w:val="000000" w:themeColor="text1"/>
        </w:rPr>
        <w:t xml:space="preserve"> Técnico de Recursos Humanos, </w:t>
      </w:r>
      <w:r w:rsidR="008D467B" w:rsidRPr="00353AC3">
        <w:rPr>
          <w:rFonts w:ascii="Calibri" w:eastAsia="Calibri" w:hAnsi="Calibri" w:cs="Calibri"/>
          <w:color w:val="000000" w:themeColor="text1"/>
        </w:rPr>
        <w:t>t</w:t>
      </w:r>
      <w:r w:rsidR="000D3EAC" w:rsidRPr="00353AC3">
        <w:rPr>
          <w:rFonts w:ascii="Calibri" w:eastAsia="Calibri" w:hAnsi="Calibri" w:cs="Calibri"/>
          <w:color w:val="000000" w:themeColor="text1"/>
        </w:rPr>
        <w:t>raslada</w:t>
      </w:r>
      <w:r w:rsidR="008D467B" w:rsidRPr="00353AC3">
        <w:rPr>
          <w:rFonts w:ascii="Calibri" w:eastAsia="Calibri" w:hAnsi="Calibri" w:cs="Calibri"/>
          <w:color w:val="000000" w:themeColor="text1"/>
        </w:rPr>
        <w:t>rá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644DB3" w:rsidRPr="00353AC3">
        <w:rPr>
          <w:rFonts w:ascii="Calibri" w:eastAsia="Calibri" w:hAnsi="Calibri" w:cs="Calibri"/>
          <w:color w:val="000000" w:themeColor="text1"/>
        </w:rPr>
        <w:t>el</w:t>
      </w:r>
      <w:r w:rsidR="003330C0" w:rsidRPr="00353AC3">
        <w:rPr>
          <w:rFonts w:ascii="Calibri" w:eastAsia="Calibri" w:hAnsi="Calibri" w:cs="Calibri"/>
          <w:color w:val="000000" w:themeColor="text1"/>
        </w:rPr>
        <w:t xml:space="preserve"> </w:t>
      </w:r>
      <w:r w:rsidR="00644DB3" w:rsidRPr="00353AC3">
        <w:rPr>
          <w:rFonts w:ascii="Calibri" w:eastAsia="Calibri" w:hAnsi="Calibri" w:cs="Calibri"/>
          <w:color w:val="000000" w:themeColor="text1"/>
        </w:rPr>
        <w:t xml:space="preserve">cálculo y </w:t>
      </w:r>
      <w:r w:rsidR="004D596B" w:rsidRPr="00353AC3">
        <w:rPr>
          <w:rFonts w:ascii="Calibri" w:eastAsia="Calibri" w:hAnsi="Calibri" w:cs="Calibri"/>
          <w:color w:val="000000" w:themeColor="text1"/>
        </w:rPr>
        <w:t xml:space="preserve">expediente </w:t>
      </w:r>
      <w:r w:rsidR="004B2CB4" w:rsidRPr="00353AC3">
        <w:rPr>
          <w:rFonts w:ascii="Calibri" w:eastAsia="Calibri" w:hAnsi="Calibri" w:cs="Calibri"/>
          <w:color w:val="000000" w:themeColor="text1"/>
        </w:rPr>
        <w:t>a la Sección de Contabilidad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 para </w:t>
      </w:r>
      <w:r w:rsidR="007E735B" w:rsidRPr="00353AC3">
        <w:rPr>
          <w:rFonts w:ascii="Calibri" w:eastAsia="Calibri" w:hAnsi="Calibri" w:cs="Calibri"/>
          <w:color w:val="000000" w:themeColor="text1"/>
        </w:rPr>
        <w:t xml:space="preserve">su </w:t>
      </w:r>
      <w:r w:rsidR="003A7F8A" w:rsidRPr="00353AC3">
        <w:rPr>
          <w:rFonts w:ascii="Calibri" w:eastAsia="Calibri" w:hAnsi="Calibri" w:cs="Calibri"/>
          <w:color w:val="000000" w:themeColor="text1"/>
        </w:rPr>
        <w:t>revisión</w:t>
      </w:r>
      <w:r w:rsidR="00644DB3" w:rsidRPr="00353AC3">
        <w:rPr>
          <w:rFonts w:ascii="Calibri" w:eastAsia="Calibri" w:hAnsi="Calibri" w:cs="Calibri"/>
          <w:color w:val="000000" w:themeColor="text1"/>
        </w:rPr>
        <w:t xml:space="preserve"> y</w:t>
      </w:r>
      <w:r w:rsidR="003A7F8A" w:rsidRPr="00353AC3">
        <w:rPr>
          <w:rFonts w:ascii="Calibri" w:eastAsia="Calibri" w:hAnsi="Calibri" w:cs="Calibri"/>
          <w:color w:val="000000" w:themeColor="text1"/>
        </w:rPr>
        <w:t xml:space="preserve"> validación.</w:t>
      </w:r>
    </w:p>
    <w:p w14:paraId="4E1A509D" w14:textId="38367901" w:rsidR="00B337B9" w:rsidRPr="00353AC3" w:rsidRDefault="00A27C17" w:rsidP="00E231C6">
      <w:pPr>
        <w:pStyle w:val="Prrafodelista"/>
        <w:numPr>
          <w:ilvl w:val="0"/>
          <w:numId w:val="11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 xml:space="preserve">Validado </w:t>
      </w:r>
      <w:r w:rsidR="002F3B08">
        <w:rPr>
          <w:rFonts w:ascii="Calibri" w:eastAsia="Calibri" w:hAnsi="Calibri" w:cs="Calibri"/>
          <w:color w:val="000000" w:themeColor="text1"/>
        </w:rPr>
        <w:t xml:space="preserve">el </w:t>
      </w:r>
      <w:r w:rsidRPr="00353AC3">
        <w:rPr>
          <w:rFonts w:ascii="Calibri" w:eastAsia="Calibri" w:hAnsi="Calibri" w:cs="Calibri"/>
          <w:color w:val="000000" w:themeColor="text1"/>
        </w:rPr>
        <w:t>cálculo y expediente, el</w:t>
      </w:r>
      <w:r w:rsidR="003330C0" w:rsidRPr="00353AC3">
        <w:rPr>
          <w:rFonts w:ascii="Calibri" w:eastAsia="Calibri" w:hAnsi="Calibri" w:cs="Calibri"/>
          <w:color w:val="000000" w:themeColor="text1"/>
        </w:rPr>
        <w:t xml:space="preserve"> Técnico de Recursos Humanos </w:t>
      </w:r>
      <w:r w:rsidR="00A078E5" w:rsidRPr="00353AC3">
        <w:rPr>
          <w:rFonts w:ascii="Calibri" w:eastAsia="Calibri" w:hAnsi="Calibri" w:cs="Calibri"/>
          <w:color w:val="000000" w:themeColor="text1"/>
        </w:rPr>
        <w:t xml:space="preserve">gestionará la solicitud de disponibilidad presupuestaria y financiera ante </w:t>
      </w:r>
      <w:r w:rsidR="00813042" w:rsidRPr="00353AC3">
        <w:rPr>
          <w:rFonts w:ascii="Calibri" w:eastAsia="Calibri" w:hAnsi="Calibri" w:cs="Calibri"/>
          <w:color w:val="000000" w:themeColor="text1"/>
        </w:rPr>
        <w:t>el Departamento Financiero</w:t>
      </w:r>
      <w:r w:rsidR="00A078E5" w:rsidRPr="00353AC3">
        <w:rPr>
          <w:rFonts w:ascii="Calibri" w:eastAsia="Calibri" w:hAnsi="Calibri" w:cs="Calibri"/>
          <w:color w:val="000000" w:themeColor="text1"/>
        </w:rPr>
        <w:t xml:space="preserve">, </w:t>
      </w:r>
      <w:commentRangeStart w:id="186"/>
      <w:r w:rsidR="00A078E5" w:rsidRPr="002F3B08">
        <w:rPr>
          <w:rFonts w:ascii="Calibri" w:eastAsia="Calibri" w:hAnsi="Calibri" w:cs="Calibri"/>
          <w:color w:val="000000" w:themeColor="text1"/>
          <w:highlight w:val="yellow"/>
        </w:rPr>
        <w:t>la cual</w:t>
      </w:r>
      <w:r w:rsidR="00A078E5" w:rsidRPr="00353AC3">
        <w:rPr>
          <w:rFonts w:ascii="Calibri" w:eastAsia="Calibri" w:hAnsi="Calibri" w:cs="Calibri"/>
          <w:color w:val="000000" w:themeColor="text1"/>
        </w:rPr>
        <w:t xml:space="preserve"> </w:t>
      </w:r>
      <w:commentRangeEnd w:id="186"/>
      <w:r w:rsidR="002F3B08">
        <w:rPr>
          <w:rStyle w:val="Refdecomentario"/>
          <w:rFonts w:ascii="Calibri" w:eastAsia="SimSun" w:hAnsi="Calibri" w:cs="Arial"/>
          <w:lang w:eastAsia="es-GT"/>
        </w:rPr>
        <w:commentReference w:id="186"/>
      </w:r>
      <w:r w:rsidR="00A078E5" w:rsidRPr="00353AC3">
        <w:rPr>
          <w:rFonts w:ascii="Calibri" w:eastAsia="Calibri" w:hAnsi="Calibri" w:cs="Calibri"/>
          <w:color w:val="000000" w:themeColor="text1"/>
        </w:rPr>
        <w:t>notificará cuando exista disponibilidad</w:t>
      </w:r>
      <w:r w:rsidRPr="00353AC3">
        <w:rPr>
          <w:rFonts w:ascii="Calibri" w:eastAsia="Calibri" w:hAnsi="Calibri" w:cs="Calibri"/>
          <w:color w:val="000000" w:themeColor="text1"/>
        </w:rPr>
        <w:t xml:space="preserve"> para proceder con el pago</w:t>
      </w:r>
      <w:r w:rsidR="00A078E5" w:rsidRPr="00353AC3">
        <w:rPr>
          <w:rFonts w:ascii="Calibri" w:eastAsia="Calibri" w:hAnsi="Calibri" w:cs="Calibri"/>
          <w:color w:val="000000" w:themeColor="text1"/>
        </w:rPr>
        <w:t>.</w:t>
      </w:r>
    </w:p>
    <w:p w14:paraId="4C1D4A2C" w14:textId="4C1BE519" w:rsidR="003330C0" w:rsidRPr="00353AC3" w:rsidRDefault="00151AC3" w:rsidP="00E231C6">
      <w:pPr>
        <w:pStyle w:val="Prrafodelista"/>
        <w:numPr>
          <w:ilvl w:val="0"/>
          <w:numId w:val="11"/>
        </w:numPr>
        <w:spacing w:line="360" w:lineRule="auto"/>
        <w:ind w:left="734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Posteriormente el Técnico de Recursos Humanos</w:t>
      </w:r>
      <w:r w:rsidR="009A0815" w:rsidRPr="00353AC3">
        <w:rPr>
          <w:rFonts w:ascii="Calibri" w:eastAsia="Calibri" w:hAnsi="Calibri" w:cs="Calibri"/>
          <w:color w:val="000000" w:themeColor="text1"/>
        </w:rPr>
        <w:t xml:space="preserve"> r</w:t>
      </w:r>
      <w:r w:rsidR="000D3EAC" w:rsidRPr="00353AC3">
        <w:rPr>
          <w:rFonts w:ascii="Calibri" w:eastAsia="Calibri" w:hAnsi="Calibri" w:cs="Calibri"/>
          <w:color w:val="000000" w:themeColor="text1"/>
        </w:rPr>
        <w:t>ealiza</w:t>
      </w:r>
      <w:r w:rsidR="009A0815" w:rsidRPr="00353AC3">
        <w:rPr>
          <w:rFonts w:ascii="Calibri" w:eastAsia="Calibri" w:hAnsi="Calibri" w:cs="Calibri"/>
          <w:color w:val="000000" w:themeColor="text1"/>
        </w:rPr>
        <w:t>rá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 el finiquito laboral, el cual </w:t>
      </w:r>
      <w:r w:rsidR="00405E55" w:rsidRPr="00353AC3">
        <w:rPr>
          <w:rFonts w:ascii="Calibri" w:eastAsia="Calibri" w:hAnsi="Calibri" w:cs="Calibri"/>
          <w:color w:val="000000" w:themeColor="text1"/>
        </w:rPr>
        <w:t>debe ser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 firmado por el </w:t>
      </w:r>
      <w:r w:rsidR="00E547EB" w:rsidRPr="00353AC3">
        <w:rPr>
          <w:rFonts w:ascii="Calibri" w:eastAsia="Calibri" w:hAnsi="Calibri" w:cs="Calibri"/>
          <w:color w:val="000000" w:themeColor="text1"/>
        </w:rPr>
        <w:t>ex trabajador</w:t>
      </w:r>
      <w:r w:rsidR="000D3EAC" w:rsidRPr="00353AC3">
        <w:rPr>
          <w:rFonts w:ascii="Calibri" w:eastAsia="Calibri" w:hAnsi="Calibri" w:cs="Calibri"/>
          <w:color w:val="000000" w:themeColor="text1"/>
        </w:rPr>
        <w:t>, en presencia del Abogado y Notario que realizará la auténtica del mismo.</w:t>
      </w:r>
      <w:r w:rsidR="00405E55" w:rsidRPr="00353AC3">
        <w:rPr>
          <w:rFonts w:ascii="Calibri" w:eastAsia="Calibri" w:hAnsi="Calibri" w:cs="Calibri"/>
          <w:color w:val="000000" w:themeColor="text1"/>
        </w:rPr>
        <w:t xml:space="preserve"> </w:t>
      </w:r>
    </w:p>
    <w:p w14:paraId="13F809D1" w14:textId="5DA3257C" w:rsidR="00A078E5" w:rsidRPr="00226588" w:rsidRDefault="00A078E5" w:rsidP="00226588">
      <w:pPr>
        <w:pStyle w:val="Prrafodelista"/>
        <w:numPr>
          <w:ilvl w:val="0"/>
          <w:numId w:val="15"/>
        </w:numPr>
        <w:spacing w:line="360" w:lineRule="auto"/>
        <w:ind w:left="360"/>
        <w:jc w:val="both"/>
        <w:outlineLvl w:val="2"/>
        <w:rPr>
          <w:rStyle w:val="Ttulo3Car"/>
          <w:rFonts w:asciiTheme="minorHAnsi" w:hAnsiTheme="minorHAnsi" w:cstheme="minorHAnsi"/>
          <w:b/>
          <w:color w:val="auto"/>
          <w:lang w:eastAsia="es-GT"/>
        </w:rPr>
      </w:pPr>
      <w:r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>Registro en Guatenóminas y gestión de pago en SIGES</w:t>
      </w:r>
    </w:p>
    <w:p w14:paraId="71CFBBF9" w14:textId="27D0E826" w:rsidR="00B337B9" w:rsidRPr="00353AC3" w:rsidRDefault="00A078E5" w:rsidP="00226588">
      <w:pPr>
        <w:keepNext/>
        <w:keepLines/>
        <w:spacing w:line="360" w:lineRule="auto"/>
        <w:ind w:left="369"/>
        <w:jc w:val="both"/>
        <w:outlineLvl w:val="2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El Encargado de Nóminas, deberá realizar el registro del cálculo de prestaciones labora</w:t>
      </w:r>
      <w:r w:rsidR="00353AC3" w:rsidRPr="00353AC3">
        <w:rPr>
          <w:rFonts w:ascii="Calibri" w:eastAsia="Calibri" w:hAnsi="Calibri" w:cs="Calibri"/>
          <w:color w:val="000000" w:themeColor="text1"/>
        </w:rPr>
        <w:t>les e indemnización en Guatenóminas y</w:t>
      </w:r>
      <w:r w:rsidRPr="00353AC3">
        <w:rPr>
          <w:rFonts w:ascii="Calibri" w:eastAsia="Calibri" w:hAnsi="Calibri" w:cs="Calibri"/>
          <w:color w:val="000000" w:themeColor="text1"/>
        </w:rPr>
        <w:t xml:space="preserve"> SIGES</w:t>
      </w:r>
      <w:r w:rsidR="007F2D48">
        <w:rPr>
          <w:rFonts w:ascii="Calibri" w:eastAsia="Calibri" w:hAnsi="Calibri" w:cs="Calibri"/>
          <w:color w:val="000000" w:themeColor="text1"/>
        </w:rPr>
        <w:t>,</w:t>
      </w:r>
      <w:r w:rsidR="00353AC3" w:rsidRPr="00353AC3">
        <w:rPr>
          <w:rFonts w:ascii="Calibri" w:eastAsia="Calibri" w:hAnsi="Calibri" w:cs="Calibri"/>
          <w:color w:val="000000" w:themeColor="text1"/>
        </w:rPr>
        <w:t xml:space="preserve"> según corresponda</w:t>
      </w:r>
      <w:r w:rsidR="004C2992">
        <w:rPr>
          <w:rFonts w:ascii="Calibri" w:eastAsia="Calibri" w:hAnsi="Calibri" w:cs="Calibri"/>
          <w:color w:val="000000" w:themeColor="text1"/>
        </w:rPr>
        <w:t>.</w:t>
      </w:r>
    </w:p>
    <w:p w14:paraId="7599BE69" w14:textId="329B2343" w:rsidR="00B337B9" w:rsidRPr="00226588" w:rsidRDefault="003A7F8A" w:rsidP="00226588">
      <w:pPr>
        <w:pStyle w:val="Prrafodelista"/>
        <w:numPr>
          <w:ilvl w:val="0"/>
          <w:numId w:val="15"/>
        </w:numPr>
        <w:spacing w:line="360" w:lineRule="auto"/>
        <w:ind w:left="360"/>
        <w:jc w:val="both"/>
        <w:outlineLvl w:val="2"/>
        <w:rPr>
          <w:rStyle w:val="Ttulo3Car"/>
          <w:rFonts w:asciiTheme="minorHAnsi" w:hAnsiTheme="minorHAnsi" w:cstheme="minorHAnsi"/>
          <w:b/>
          <w:color w:val="auto"/>
          <w:lang w:eastAsia="es-GT"/>
        </w:rPr>
      </w:pPr>
      <w:bookmarkStart w:id="187" w:name="_Toc181790349"/>
      <w:r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>Pago de prestaciones laborales</w:t>
      </w:r>
      <w:r w:rsidR="00E547EB"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 xml:space="preserve"> e indemnización</w:t>
      </w:r>
      <w:bookmarkEnd w:id="187"/>
    </w:p>
    <w:p w14:paraId="7F2155F1" w14:textId="618A7E7F" w:rsidR="004C2992" w:rsidRPr="004C2992" w:rsidRDefault="004C2992" w:rsidP="00226588">
      <w:pPr>
        <w:pStyle w:val="Ttulo3"/>
        <w:spacing w:before="0" w:line="360" w:lineRule="auto"/>
        <w:ind w:left="369"/>
        <w:jc w:val="both"/>
        <w:rPr>
          <w:rFonts w:ascii="Calibri" w:eastAsia="Calibri" w:hAnsi="Calibri" w:cs="Calibri"/>
          <w:color w:val="000000" w:themeColor="text1"/>
        </w:rPr>
      </w:pPr>
      <w:bookmarkStart w:id="188" w:name="_Toc181790350"/>
      <w:r w:rsidRPr="004C2992">
        <w:rPr>
          <w:rFonts w:ascii="Calibri" w:eastAsia="Calibri" w:hAnsi="Calibri" w:cs="Calibri"/>
          <w:color w:val="000000" w:themeColor="text1"/>
        </w:rPr>
        <w:t>El Departamento Financiero será responsable de efectuar el pago de las prestaciones laborales e indemnización, de conformidad con los manuales vigentes y las disposiciones legales emitidas para el efecto por el Ministerio de Finanzas Públicas.</w:t>
      </w:r>
    </w:p>
    <w:p w14:paraId="2C0062E9" w14:textId="56D0E242" w:rsidR="00B337B9" w:rsidRPr="00226588" w:rsidRDefault="003A7F8A" w:rsidP="00226588">
      <w:pPr>
        <w:pStyle w:val="Prrafodelista"/>
        <w:numPr>
          <w:ilvl w:val="0"/>
          <w:numId w:val="15"/>
        </w:numPr>
        <w:spacing w:line="360" w:lineRule="auto"/>
        <w:ind w:left="360"/>
        <w:jc w:val="both"/>
        <w:outlineLvl w:val="2"/>
        <w:rPr>
          <w:rStyle w:val="Ttulo3Car"/>
          <w:rFonts w:asciiTheme="minorHAnsi" w:hAnsiTheme="minorHAnsi" w:cstheme="minorHAnsi"/>
          <w:b/>
          <w:color w:val="auto"/>
          <w:lang w:eastAsia="es-GT"/>
        </w:rPr>
      </w:pPr>
      <w:r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>Finalización del pago de prestaciones laborales</w:t>
      </w:r>
      <w:r w:rsidR="00E547EB" w:rsidRPr="00226588">
        <w:rPr>
          <w:rStyle w:val="Ttulo3Car"/>
          <w:rFonts w:asciiTheme="minorHAnsi" w:hAnsiTheme="minorHAnsi" w:cstheme="minorHAnsi"/>
          <w:b/>
          <w:color w:val="auto"/>
          <w:lang w:eastAsia="es-GT"/>
        </w:rPr>
        <w:t xml:space="preserve"> e indemnización</w:t>
      </w:r>
      <w:bookmarkEnd w:id="188"/>
    </w:p>
    <w:p w14:paraId="3078D3B9" w14:textId="760E600F" w:rsidR="00E5391B" w:rsidRPr="00353AC3" w:rsidRDefault="00FD5CB9" w:rsidP="00226588">
      <w:pPr>
        <w:pStyle w:val="Ttulo3"/>
        <w:spacing w:before="0" w:line="360" w:lineRule="auto"/>
        <w:ind w:left="36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ES_tradnl"/>
        </w:rPr>
      </w:pPr>
      <w:r w:rsidRPr="00353AC3">
        <w:rPr>
          <w:rFonts w:ascii="Calibri" w:eastAsia="Calibri" w:hAnsi="Calibri" w:cs="Calibri"/>
          <w:color w:val="000000" w:themeColor="text1"/>
        </w:rPr>
        <w:t>El</w:t>
      </w:r>
      <w:r w:rsidR="00F34C54" w:rsidRPr="00353AC3">
        <w:rPr>
          <w:rFonts w:ascii="Calibri" w:eastAsia="Calibri" w:hAnsi="Calibri" w:cs="Calibri"/>
          <w:color w:val="000000" w:themeColor="text1"/>
        </w:rPr>
        <w:t xml:space="preserve"> Departamento Financiero </w:t>
      </w:r>
      <w:r w:rsidR="00706B42" w:rsidRPr="00353AC3">
        <w:rPr>
          <w:rFonts w:ascii="Calibri" w:eastAsia="Calibri" w:hAnsi="Calibri" w:cs="Calibri"/>
          <w:color w:val="000000" w:themeColor="text1"/>
        </w:rPr>
        <w:t>remitirá</w:t>
      </w:r>
      <w:r w:rsidR="004741AB" w:rsidRPr="00353AC3">
        <w:rPr>
          <w:rFonts w:ascii="Calibri" w:eastAsia="Calibri" w:hAnsi="Calibri" w:cs="Calibri"/>
          <w:color w:val="000000" w:themeColor="text1"/>
        </w:rPr>
        <w:t xml:space="preserve"> al</w:t>
      </w:r>
      <w:r w:rsidRPr="00353AC3">
        <w:rPr>
          <w:rFonts w:ascii="Calibri" w:eastAsia="Calibri" w:hAnsi="Calibri" w:cs="Calibri"/>
          <w:color w:val="000000" w:themeColor="text1"/>
        </w:rPr>
        <w:t xml:space="preserve"> Encargado de </w:t>
      </w:r>
      <w:r w:rsidR="003B4436" w:rsidRPr="00353AC3">
        <w:rPr>
          <w:rFonts w:ascii="Calibri" w:eastAsia="Calibri" w:hAnsi="Calibri" w:cs="Calibri"/>
          <w:color w:val="000000" w:themeColor="text1"/>
        </w:rPr>
        <w:t xml:space="preserve">Nóminas, </w:t>
      </w:r>
      <w:r w:rsidR="000D3EAC" w:rsidRPr="00353AC3">
        <w:rPr>
          <w:rFonts w:ascii="Calibri" w:eastAsia="Calibri" w:hAnsi="Calibri" w:cs="Calibri"/>
          <w:color w:val="000000" w:themeColor="text1"/>
        </w:rPr>
        <w:t xml:space="preserve">fotocopia </w:t>
      </w:r>
      <w:r w:rsidR="003B4436" w:rsidRPr="00353AC3">
        <w:rPr>
          <w:rFonts w:ascii="Calibri" w:eastAsia="Calibri" w:hAnsi="Calibri" w:cs="Calibri"/>
          <w:color w:val="000000" w:themeColor="text1"/>
        </w:rPr>
        <w:t xml:space="preserve">simple </w:t>
      </w:r>
      <w:r w:rsidR="00353AC3">
        <w:rPr>
          <w:rFonts w:ascii="Calibri" w:eastAsia="Calibri" w:hAnsi="Calibri" w:cs="Calibri"/>
          <w:color w:val="000000" w:themeColor="text1"/>
        </w:rPr>
        <w:t xml:space="preserve">de los documentos de soporte del </w:t>
      </w:r>
      <w:r w:rsidR="004741AB" w:rsidRPr="00353AC3">
        <w:rPr>
          <w:rFonts w:ascii="Calibri" w:eastAsia="Calibri" w:hAnsi="Calibri" w:cs="Calibri"/>
          <w:color w:val="000000" w:themeColor="text1"/>
        </w:rPr>
        <w:t xml:space="preserve">pago de prestaciones </w:t>
      </w:r>
      <w:r w:rsidR="00E547EB" w:rsidRPr="00353AC3">
        <w:rPr>
          <w:rFonts w:ascii="Calibri" w:eastAsia="Calibri" w:hAnsi="Calibri" w:cs="Calibri"/>
          <w:color w:val="000000" w:themeColor="text1"/>
        </w:rPr>
        <w:t>e indemnización</w:t>
      </w:r>
      <w:r w:rsidR="001646F9" w:rsidRPr="00353AC3">
        <w:rPr>
          <w:rFonts w:ascii="Calibri" w:eastAsia="Calibri" w:hAnsi="Calibri" w:cs="Calibri"/>
          <w:color w:val="000000" w:themeColor="text1"/>
        </w:rPr>
        <w:t>,</w:t>
      </w:r>
      <w:r w:rsidR="00AF3BC7" w:rsidRPr="00353AC3">
        <w:rPr>
          <w:rFonts w:ascii="Calibri" w:eastAsia="Calibri" w:hAnsi="Calibri" w:cs="Calibri"/>
          <w:color w:val="000000" w:themeColor="text1"/>
        </w:rPr>
        <w:t xml:space="preserve"> l</w:t>
      </w:r>
      <w:r w:rsidR="00353AC3">
        <w:rPr>
          <w:rFonts w:ascii="Calibri" w:eastAsia="Calibri" w:hAnsi="Calibri" w:cs="Calibri"/>
          <w:color w:val="000000" w:themeColor="text1"/>
        </w:rPr>
        <w:t xml:space="preserve">os </w:t>
      </w:r>
      <w:r w:rsidR="00706B42" w:rsidRPr="00353AC3">
        <w:rPr>
          <w:rFonts w:ascii="Calibri" w:eastAsia="Calibri" w:hAnsi="Calibri" w:cs="Calibri"/>
          <w:color w:val="000000" w:themeColor="text1"/>
        </w:rPr>
        <w:t>cual</w:t>
      </w:r>
      <w:r w:rsidR="00353AC3">
        <w:rPr>
          <w:rFonts w:ascii="Calibri" w:eastAsia="Calibri" w:hAnsi="Calibri" w:cs="Calibri"/>
          <w:color w:val="000000" w:themeColor="text1"/>
        </w:rPr>
        <w:t>es</w:t>
      </w:r>
      <w:r w:rsidR="00706B42" w:rsidRPr="00353AC3">
        <w:rPr>
          <w:rFonts w:ascii="Calibri" w:eastAsia="Calibri" w:hAnsi="Calibri" w:cs="Calibri"/>
          <w:color w:val="000000" w:themeColor="text1"/>
        </w:rPr>
        <w:t xml:space="preserve"> serán </w:t>
      </w:r>
      <w:r w:rsidR="00AF3BC7" w:rsidRPr="00353AC3">
        <w:rPr>
          <w:rFonts w:ascii="Calibri" w:eastAsia="Calibri" w:hAnsi="Calibri" w:cs="Calibri"/>
          <w:color w:val="000000" w:themeColor="text1"/>
        </w:rPr>
        <w:t>integra</w:t>
      </w:r>
      <w:r w:rsidR="00706B42" w:rsidRPr="00353AC3">
        <w:rPr>
          <w:rFonts w:ascii="Calibri" w:eastAsia="Calibri" w:hAnsi="Calibri" w:cs="Calibri"/>
          <w:color w:val="000000" w:themeColor="text1"/>
        </w:rPr>
        <w:t>dos</w:t>
      </w:r>
      <w:r w:rsidR="00AF3BC7" w:rsidRPr="00353AC3">
        <w:rPr>
          <w:rFonts w:ascii="Calibri" w:eastAsia="Calibri" w:hAnsi="Calibri" w:cs="Calibri"/>
          <w:color w:val="000000" w:themeColor="text1"/>
        </w:rPr>
        <w:t xml:space="preserve"> al expediente</w:t>
      </w:r>
      <w:r w:rsidR="003A7F8A" w:rsidRPr="00353AC3">
        <w:rPr>
          <w:rFonts w:ascii="Calibri" w:eastAsia="Calibri" w:hAnsi="Calibri" w:cs="Calibri"/>
          <w:color w:val="000000" w:themeColor="text1"/>
        </w:rPr>
        <w:t xml:space="preserve"> respectivo</w:t>
      </w:r>
      <w:r w:rsidR="00DF52B0" w:rsidRPr="00353AC3">
        <w:rPr>
          <w:rFonts w:ascii="Calibri" w:eastAsia="Calibri" w:hAnsi="Calibri" w:cs="Calibri"/>
          <w:color w:val="000000" w:themeColor="text1"/>
        </w:rPr>
        <w:t>.</w:t>
      </w:r>
    </w:p>
    <w:p w14:paraId="018FD557" w14:textId="6B682C40" w:rsidR="00EE509D" w:rsidRDefault="00EE509D" w:rsidP="005F1CAE">
      <w:pPr>
        <w:spacing w:line="360" w:lineRule="auto"/>
        <w:ind w:left="1134"/>
        <w:jc w:val="both"/>
        <w:rPr>
          <w:rFonts w:ascii="Calibri" w:eastAsia="Calibri" w:hAnsi="Calibri" w:cs="Calibri"/>
          <w:color w:val="000000" w:themeColor="text1"/>
        </w:rPr>
      </w:pPr>
    </w:p>
    <w:p w14:paraId="16768DC3" w14:textId="336BAE04" w:rsidR="00E231C6" w:rsidRDefault="00E231C6" w:rsidP="005F1CAE">
      <w:pPr>
        <w:spacing w:line="360" w:lineRule="auto"/>
        <w:ind w:left="1134"/>
        <w:jc w:val="both"/>
        <w:rPr>
          <w:rFonts w:ascii="Calibri" w:eastAsia="Calibri" w:hAnsi="Calibri" w:cs="Calibri"/>
          <w:color w:val="000000" w:themeColor="text1"/>
        </w:rPr>
      </w:pPr>
    </w:p>
    <w:p w14:paraId="44FF968F" w14:textId="1EC1041B" w:rsidR="00E231C6" w:rsidRDefault="00E231C6" w:rsidP="005F1CAE">
      <w:pPr>
        <w:spacing w:line="360" w:lineRule="auto"/>
        <w:ind w:left="1134"/>
        <w:jc w:val="both"/>
        <w:rPr>
          <w:rFonts w:ascii="Calibri" w:eastAsia="Calibri" w:hAnsi="Calibri" w:cs="Calibri"/>
          <w:color w:val="000000" w:themeColor="text1"/>
        </w:rPr>
      </w:pPr>
    </w:p>
    <w:p w14:paraId="6DC7463D" w14:textId="6DB947AF" w:rsidR="00E231C6" w:rsidRDefault="00E231C6" w:rsidP="005F1CAE">
      <w:pPr>
        <w:spacing w:line="360" w:lineRule="auto"/>
        <w:ind w:left="1134"/>
        <w:jc w:val="both"/>
        <w:rPr>
          <w:rFonts w:ascii="Calibri" w:eastAsia="Calibri" w:hAnsi="Calibri" w:cs="Calibri"/>
          <w:color w:val="000000" w:themeColor="text1"/>
        </w:rPr>
      </w:pPr>
    </w:p>
    <w:p w14:paraId="67B89070" w14:textId="1187CF9D" w:rsidR="0044314C" w:rsidRPr="00353AC3" w:rsidRDefault="0044314C" w:rsidP="00946E15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rFonts w:cstheme="minorHAnsi"/>
          <w:color w:val="000000" w:themeColor="text1"/>
          <w:sz w:val="28"/>
          <w:lang w:val="es-ES_tradnl"/>
        </w:rPr>
      </w:pPr>
      <w:r w:rsidRPr="00353AC3">
        <w:rPr>
          <w:rFonts w:cstheme="minorHAnsi"/>
          <w:color w:val="000000" w:themeColor="text1"/>
          <w:sz w:val="28"/>
          <w:lang w:val="es-ES_tradnl"/>
        </w:rPr>
        <w:t>Revisión y actualización</w:t>
      </w:r>
    </w:p>
    <w:p w14:paraId="2E8A137F" w14:textId="77777777" w:rsidR="0044314C" w:rsidRPr="00353AC3" w:rsidRDefault="0044314C" w:rsidP="00946E15">
      <w:pPr>
        <w:spacing w:line="360" w:lineRule="auto"/>
        <w:rPr>
          <w:rFonts w:ascii="Calibri" w:eastAsia="Calibri" w:hAnsi="Calibri" w:cs="Calibri"/>
          <w:color w:val="000000" w:themeColor="text1"/>
        </w:rPr>
      </w:pPr>
    </w:p>
    <w:p w14:paraId="021ABDD1" w14:textId="641F1AC9" w:rsidR="0044314C" w:rsidRPr="00353AC3" w:rsidRDefault="00FE6390" w:rsidP="00946E15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La presente Guía deberá revisarse para considerar su actualización cada dos (2) años o cuando exista reforma normativa que así lo requiera. Las unidades responsables de su actualización serán el Departamento de Recursos Humanos y el Departamento Financiero.</w:t>
      </w:r>
    </w:p>
    <w:p w14:paraId="56F0A3C3" w14:textId="77777777" w:rsidR="0044314C" w:rsidRPr="00353AC3" w:rsidRDefault="0044314C" w:rsidP="00946E15">
      <w:pPr>
        <w:spacing w:line="360" w:lineRule="auto"/>
        <w:rPr>
          <w:color w:val="000000" w:themeColor="text1"/>
          <w:lang w:val="es-ES_tradnl"/>
        </w:rPr>
      </w:pPr>
    </w:p>
    <w:p w14:paraId="68C74974" w14:textId="477148CB" w:rsidR="0044314C" w:rsidRPr="00353AC3" w:rsidRDefault="0044314C" w:rsidP="00946E15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r w:rsidRPr="00353AC3">
        <w:rPr>
          <w:color w:val="000000" w:themeColor="text1"/>
          <w:sz w:val="28"/>
          <w:lang w:val="es-ES_tradnl"/>
        </w:rPr>
        <w:t>Vigencia</w:t>
      </w:r>
    </w:p>
    <w:p w14:paraId="4059E146" w14:textId="435FEF90" w:rsidR="0044314C" w:rsidRPr="00353AC3" w:rsidRDefault="00FE6390" w:rsidP="00946E15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353AC3">
        <w:rPr>
          <w:rFonts w:ascii="Calibri" w:eastAsia="Calibri" w:hAnsi="Calibri" w:cs="Calibri"/>
          <w:color w:val="000000" w:themeColor="text1"/>
        </w:rPr>
        <w:t>La presente Guía entrará en vigencia a partir de su aprobación formal mediante el instrumento administrativo correspondiente.</w:t>
      </w:r>
    </w:p>
    <w:p w14:paraId="33ECE385" w14:textId="77777777" w:rsidR="00FE6390" w:rsidRPr="00353AC3" w:rsidRDefault="00FE6390" w:rsidP="00946E15">
      <w:pPr>
        <w:spacing w:line="360" w:lineRule="auto"/>
        <w:rPr>
          <w:color w:val="000000" w:themeColor="text1"/>
          <w:lang w:val="es-ES_tradnl"/>
        </w:rPr>
      </w:pPr>
    </w:p>
    <w:p w14:paraId="5324171D" w14:textId="030A62BE" w:rsidR="0044314C" w:rsidRPr="00353AC3" w:rsidRDefault="0044314C" w:rsidP="00946E15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r w:rsidRPr="00353AC3">
        <w:rPr>
          <w:color w:val="000000" w:themeColor="text1"/>
          <w:sz w:val="28"/>
          <w:lang w:val="es-ES_tradnl"/>
        </w:rPr>
        <w:t>Cuadro de control de versiones</w:t>
      </w:r>
    </w:p>
    <w:p w14:paraId="2A97A7D3" w14:textId="77777777" w:rsidR="0044314C" w:rsidRPr="00353AC3" w:rsidRDefault="0044314C" w:rsidP="0044314C">
      <w:pPr>
        <w:rPr>
          <w:rFonts w:asciiTheme="minorHAnsi" w:hAnsiTheme="minorHAnsi" w:cstheme="minorHAnsi"/>
          <w:color w:val="000000" w:themeColor="text1"/>
          <w:lang w:val="es-ES_tradnl"/>
        </w:rPr>
      </w:pPr>
    </w:p>
    <w:tbl>
      <w:tblPr>
        <w:tblStyle w:val="Tablaconcuadrcula"/>
        <w:tblW w:w="9350" w:type="dxa"/>
        <w:jc w:val="center"/>
        <w:tblLook w:val="04A0" w:firstRow="1" w:lastRow="0" w:firstColumn="1" w:lastColumn="0" w:noHBand="0" w:noVBand="1"/>
      </w:tblPr>
      <w:tblGrid>
        <w:gridCol w:w="1270"/>
        <w:gridCol w:w="1560"/>
        <w:gridCol w:w="6520"/>
      </w:tblGrid>
      <w:tr w:rsidR="00353AC3" w:rsidRPr="00353AC3" w14:paraId="5FB95354" w14:textId="77777777" w:rsidTr="00946E15">
        <w:trPr>
          <w:trHeight w:val="474"/>
          <w:jc w:val="center"/>
        </w:trPr>
        <w:tc>
          <w:tcPr>
            <w:tcW w:w="1270" w:type="dxa"/>
            <w:shd w:val="clear" w:color="auto" w:fill="244061" w:themeFill="accent1" w:themeFillShade="80"/>
            <w:vAlign w:val="center"/>
          </w:tcPr>
          <w:p w14:paraId="170E1FE6" w14:textId="77777777" w:rsidR="0044314C" w:rsidRPr="00561119" w:rsidRDefault="0044314C" w:rsidP="00561119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es-ES_tradnl"/>
              </w:rPr>
            </w:pPr>
            <w:r w:rsidRPr="00561119">
              <w:rPr>
                <w:rFonts w:asciiTheme="minorHAnsi" w:hAnsiTheme="minorHAnsi" w:cstheme="minorHAnsi"/>
                <w:b/>
                <w:color w:val="FFFFFF" w:themeColor="background1"/>
                <w:lang w:val="es-ES_tradnl"/>
              </w:rPr>
              <w:t>Versión</w:t>
            </w:r>
          </w:p>
        </w:tc>
        <w:tc>
          <w:tcPr>
            <w:tcW w:w="1560" w:type="dxa"/>
            <w:shd w:val="clear" w:color="auto" w:fill="244061" w:themeFill="accent1" w:themeFillShade="80"/>
            <w:vAlign w:val="center"/>
          </w:tcPr>
          <w:p w14:paraId="13EA70A8" w14:textId="77777777" w:rsidR="0044314C" w:rsidRPr="00561119" w:rsidRDefault="0044314C" w:rsidP="00561119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es-ES_tradnl"/>
              </w:rPr>
            </w:pPr>
            <w:r w:rsidRPr="00561119">
              <w:rPr>
                <w:rFonts w:asciiTheme="minorHAnsi" w:hAnsiTheme="minorHAnsi" w:cstheme="minorHAnsi"/>
                <w:b/>
                <w:color w:val="FFFFFF" w:themeColor="background1"/>
                <w:lang w:val="es-ES_tradnl"/>
              </w:rPr>
              <w:t>Fecha</w:t>
            </w:r>
          </w:p>
        </w:tc>
        <w:tc>
          <w:tcPr>
            <w:tcW w:w="6520" w:type="dxa"/>
            <w:shd w:val="clear" w:color="auto" w:fill="244061" w:themeFill="accent1" w:themeFillShade="80"/>
            <w:vAlign w:val="center"/>
          </w:tcPr>
          <w:p w14:paraId="23F0960E" w14:textId="77777777" w:rsidR="0044314C" w:rsidRPr="00561119" w:rsidRDefault="0044314C" w:rsidP="00561119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es-ES_tradnl"/>
              </w:rPr>
            </w:pPr>
            <w:r w:rsidRPr="00561119">
              <w:rPr>
                <w:rFonts w:asciiTheme="minorHAnsi" w:hAnsiTheme="minorHAnsi" w:cstheme="minorHAnsi"/>
                <w:b/>
                <w:color w:val="FFFFFF" w:themeColor="background1"/>
                <w:lang w:val="es-ES_tradnl"/>
              </w:rPr>
              <w:t>Descripción</w:t>
            </w:r>
          </w:p>
        </w:tc>
      </w:tr>
      <w:tr w:rsidR="0044314C" w:rsidRPr="00353AC3" w14:paraId="751C8C6E" w14:textId="77777777" w:rsidTr="00946E15">
        <w:trPr>
          <w:jc w:val="center"/>
        </w:trPr>
        <w:tc>
          <w:tcPr>
            <w:tcW w:w="1270" w:type="dxa"/>
          </w:tcPr>
          <w:p w14:paraId="63BE98DA" w14:textId="77777777" w:rsidR="0044314C" w:rsidRPr="00353AC3" w:rsidRDefault="0044314C" w:rsidP="0044314C">
            <w:pPr>
              <w:rPr>
                <w:rFonts w:asciiTheme="minorHAnsi" w:hAnsiTheme="minorHAnsi" w:cstheme="minorHAnsi"/>
                <w:color w:val="000000" w:themeColor="text1"/>
                <w:lang w:val="es-ES_tradnl"/>
              </w:rPr>
            </w:pPr>
            <w:r w:rsidRPr="00353AC3">
              <w:rPr>
                <w:rFonts w:asciiTheme="minorHAnsi" w:hAnsiTheme="minorHAnsi" w:cstheme="minorHAnsi"/>
                <w:color w:val="000000" w:themeColor="text1"/>
                <w:lang w:val="es-ES_tradnl"/>
              </w:rPr>
              <w:t xml:space="preserve">Segunda </w:t>
            </w:r>
          </w:p>
        </w:tc>
        <w:tc>
          <w:tcPr>
            <w:tcW w:w="1560" w:type="dxa"/>
          </w:tcPr>
          <w:p w14:paraId="21FACD25" w14:textId="637F3520" w:rsidR="0044314C" w:rsidRPr="00353AC3" w:rsidRDefault="00FE6390" w:rsidP="0044314C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s-ES_tradnl"/>
              </w:rPr>
            </w:pPr>
            <w:r w:rsidRPr="00353AC3">
              <w:rPr>
                <w:rFonts w:asciiTheme="minorHAnsi" w:hAnsiTheme="minorHAnsi" w:cstheme="minorHAnsi"/>
                <w:color w:val="000000" w:themeColor="text1"/>
                <w:lang w:val="es-ES_tradnl"/>
              </w:rPr>
              <w:t>Agosto</w:t>
            </w:r>
            <w:r w:rsidR="0044314C" w:rsidRPr="00353AC3">
              <w:rPr>
                <w:rFonts w:asciiTheme="minorHAnsi" w:hAnsiTheme="minorHAnsi" w:cstheme="minorHAnsi"/>
                <w:color w:val="000000" w:themeColor="text1"/>
                <w:lang w:val="es-ES_tradnl"/>
              </w:rPr>
              <w:t xml:space="preserve"> 2026</w:t>
            </w:r>
          </w:p>
        </w:tc>
        <w:tc>
          <w:tcPr>
            <w:tcW w:w="6520" w:type="dxa"/>
          </w:tcPr>
          <w:p w14:paraId="2D9CD823" w14:textId="7949D953" w:rsidR="0044314C" w:rsidRPr="00353AC3" w:rsidRDefault="00FE6390" w:rsidP="00462FF5">
            <w:pPr>
              <w:jc w:val="both"/>
              <w:rPr>
                <w:rFonts w:asciiTheme="minorHAnsi" w:hAnsiTheme="minorHAnsi" w:cstheme="minorHAnsi"/>
                <w:color w:val="000000" w:themeColor="text1"/>
                <w:lang w:val="es-ES_tradnl"/>
              </w:rPr>
            </w:pPr>
            <w:r w:rsidRPr="00353AC3">
              <w:rPr>
                <w:rFonts w:asciiTheme="minorHAnsi" w:hAnsiTheme="minorHAnsi" w:cstheme="minorHAnsi"/>
                <w:color w:val="000000" w:themeColor="text1"/>
                <w:lang w:val="es-ES_tradnl"/>
              </w:rPr>
              <w:t xml:space="preserve">Actualización de </w:t>
            </w:r>
            <w:r w:rsidR="00462FF5">
              <w:rPr>
                <w:rFonts w:asciiTheme="minorHAnsi" w:hAnsiTheme="minorHAnsi" w:cstheme="minorHAnsi"/>
                <w:color w:val="000000" w:themeColor="text1"/>
                <w:lang w:val="es-ES_tradnl"/>
              </w:rPr>
              <w:t>f</w:t>
            </w:r>
            <w:r w:rsidRPr="00353AC3">
              <w:rPr>
                <w:rFonts w:asciiTheme="minorHAnsi" w:hAnsiTheme="minorHAnsi" w:cstheme="minorHAnsi"/>
                <w:color w:val="000000" w:themeColor="text1"/>
                <w:lang w:val="es-ES_tradnl"/>
              </w:rPr>
              <w:t>órmulas.</w:t>
            </w:r>
          </w:p>
        </w:tc>
      </w:tr>
    </w:tbl>
    <w:p w14:paraId="6344505E" w14:textId="77777777" w:rsidR="0044314C" w:rsidRPr="00353AC3" w:rsidRDefault="0044314C" w:rsidP="0044314C">
      <w:pPr>
        <w:rPr>
          <w:rFonts w:asciiTheme="minorHAnsi" w:hAnsiTheme="minorHAnsi" w:cstheme="minorHAnsi"/>
          <w:color w:val="000000" w:themeColor="text1"/>
          <w:lang w:val="es-ES_tradnl"/>
        </w:rPr>
      </w:pPr>
    </w:p>
    <w:p w14:paraId="4ECC2274" w14:textId="77777777" w:rsidR="0044314C" w:rsidRPr="00353AC3" w:rsidRDefault="0044314C" w:rsidP="0044314C">
      <w:pPr>
        <w:rPr>
          <w:color w:val="000000" w:themeColor="text1"/>
          <w:lang w:val="es-ES_tradnl"/>
        </w:rPr>
      </w:pPr>
    </w:p>
    <w:p w14:paraId="36DEBE79" w14:textId="77777777" w:rsidR="00D94B7B" w:rsidRPr="00353AC3" w:rsidRDefault="00D94B7B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1A3DFD4E" w14:textId="5C149AE2" w:rsidR="00D94B7B" w:rsidRDefault="00D94B7B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1D86A453" w14:textId="77777777" w:rsidR="00946E15" w:rsidRPr="00353AC3" w:rsidRDefault="00946E15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572B488A" w14:textId="77777777" w:rsidR="00D94B7B" w:rsidRPr="00353AC3" w:rsidRDefault="00D94B7B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28AC09B" w14:textId="77777777" w:rsidR="00D94B7B" w:rsidRPr="00353AC3" w:rsidRDefault="00D94B7B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100BD86C" w14:textId="77777777" w:rsidR="00D94B7B" w:rsidRPr="00353AC3" w:rsidRDefault="00D94B7B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17A601B" w14:textId="77777777" w:rsidR="00D94B7B" w:rsidRPr="00353AC3" w:rsidRDefault="00D94B7B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EC5C07A" w14:textId="733057F0" w:rsidR="00D94B7B" w:rsidRDefault="00D94B7B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20AA9204" w14:textId="1FF9A8AF" w:rsidR="00D1005E" w:rsidRDefault="00D1005E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47C904A3" w14:textId="77777777" w:rsidR="00D1005E" w:rsidRPr="00353AC3" w:rsidRDefault="00D1005E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C9F71FB" w14:textId="77777777" w:rsidR="00CF1A94" w:rsidRPr="00353AC3" w:rsidRDefault="00CF1A94" w:rsidP="00B111A1">
      <w:pPr>
        <w:spacing w:line="36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7E5B75EE" w14:textId="77777777" w:rsidR="00462FF5" w:rsidRPr="00353AC3" w:rsidRDefault="00462FF5" w:rsidP="00462FF5">
      <w:pPr>
        <w:spacing w:line="360" w:lineRule="auto"/>
        <w:ind w:left="1134"/>
        <w:jc w:val="both"/>
        <w:rPr>
          <w:rFonts w:ascii="Calibri" w:eastAsia="Calibri" w:hAnsi="Calibri" w:cs="Calibri"/>
          <w:color w:val="000000" w:themeColor="text1"/>
        </w:rPr>
      </w:pPr>
    </w:p>
    <w:p w14:paraId="15C81FFA" w14:textId="0997C312" w:rsidR="00462FF5" w:rsidRDefault="00462FF5" w:rsidP="00462FF5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rFonts w:ascii="Calibri" w:eastAsia="Calibri" w:hAnsi="Calibri" w:cs="Calibri"/>
          <w:bCs w:val="0"/>
          <w:color w:val="000000" w:themeColor="text1"/>
          <w:sz w:val="28"/>
          <w:szCs w:val="24"/>
        </w:rPr>
      </w:pPr>
      <w:bookmarkStart w:id="189" w:name="_Toc181790351"/>
      <w:r w:rsidRPr="007F2D48">
        <w:rPr>
          <w:rFonts w:ascii="Calibri" w:eastAsia="Calibri" w:hAnsi="Calibri" w:cs="Calibri"/>
          <w:bCs w:val="0"/>
          <w:color w:val="000000" w:themeColor="text1"/>
          <w:sz w:val="28"/>
          <w:szCs w:val="24"/>
        </w:rPr>
        <w:t>Anexo</w:t>
      </w:r>
      <w:bookmarkEnd w:id="189"/>
    </w:p>
    <w:p w14:paraId="397F7EAE" w14:textId="77777777" w:rsidR="00462FF5" w:rsidRPr="00CA0B49" w:rsidRDefault="00462FF5" w:rsidP="00462FF5">
      <w:pPr>
        <w:jc w:val="center"/>
      </w:pPr>
      <w:r w:rsidRPr="007F2D48">
        <w:rPr>
          <w:rFonts w:ascii="Calibri" w:eastAsia="Calibri" w:hAnsi="Calibri" w:cs="Calibri"/>
          <w:bCs/>
          <w:noProof/>
          <w:color w:val="000000" w:themeColor="text1"/>
          <w:sz w:val="28"/>
          <w:lang w:eastAsia="es-GT"/>
        </w:rPr>
        <w:drawing>
          <wp:inline distT="0" distB="0" distL="0" distR="0" wp14:anchorId="0616702F" wp14:editId="25DA6D34">
            <wp:extent cx="5581508" cy="7229475"/>
            <wp:effectExtent l="0" t="0" r="63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r="3774"/>
                    <a:stretch/>
                  </pic:blipFill>
                  <pic:spPr bwMode="auto">
                    <a:xfrm>
                      <a:off x="0" y="0"/>
                      <a:ext cx="5594040" cy="724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2BB046" w14:textId="77777777" w:rsidR="00462FF5" w:rsidRDefault="00462FF5" w:rsidP="00462FF5">
      <w:pPr>
        <w:spacing w:line="360" w:lineRule="auto"/>
        <w:jc w:val="center"/>
        <w:rPr>
          <w:rFonts w:ascii="Calibri" w:eastAsia="Calibri" w:hAnsi="Calibri" w:cs="Calibri"/>
          <w:color w:val="000000" w:themeColor="text1"/>
        </w:rPr>
      </w:pPr>
      <w:r w:rsidRPr="00A90930">
        <w:rPr>
          <w:rFonts w:eastAsia="Calibri"/>
          <w:noProof/>
          <w:lang w:eastAsia="es-GT"/>
        </w:rPr>
        <w:drawing>
          <wp:inline distT="0" distB="0" distL="0" distR="0" wp14:anchorId="479C2B39" wp14:editId="4D33008C">
            <wp:extent cx="5569319" cy="7607133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8" r="4224"/>
                    <a:stretch/>
                  </pic:blipFill>
                  <pic:spPr bwMode="auto">
                    <a:xfrm>
                      <a:off x="0" y="0"/>
                      <a:ext cx="5569319" cy="760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1CDE2" w14:textId="50E7E0EF" w:rsidR="003A2972" w:rsidRPr="00353AC3" w:rsidRDefault="003C744F" w:rsidP="00594435">
      <w:pPr>
        <w:pStyle w:val="Ttulo1"/>
        <w:numPr>
          <w:ilvl w:val="0"/>
          <w:numId w:val="3"/>
        </w:numPr>
        <w:spacing w:before="0" w:line="360" w:lineRule="auto"/>
        <w:ind w:left="360"/>
        <w:jc w:val="center"/>
        <w:rPr>
          <w:color w:val="000000" w:themeColor="text1"/>
          <w:sz w:val="28"/>
          <w:lang w:val="es-ES_tradnl"/>
        </w:rPr>
      </w:pPr>
      <w:bookmarkStart w:id="190" w:name="_Toc57701944"/>
      <w:bookmarkStart w:id="191" w:name="_Toc181790352"/>
      <w:r w:rsidRPr="00353AC3">
        <w:rPr>
          <w:rFonts w:cstheme="minorHAnsi"/>
          <w:color w:val="000000" w:themeColor="text1"/>
          <w:sz w:val="28"/>
          <w:lang w:val="es-ES_tradnl"/>
        </w:rPr>
        <w:t>Hoja de e</w:t>
      </w:r>
      <w:r w:rsidR="003A2972" w:rsidRPr="00353AC3">
        <w:rPr>
          <w:rFonts w:cstheme="minorHAnsi"/>
          <w:color w:val="000000" w:themeColor="text1"/>
          <w:sz w:val="28"/>
          <w:lang w:val="es-ES_tradnl"/>
        </w:rPr>
        <w:t>laboración</w:t>
      </w:r>
      <w:bookmarkEnd w:id="190"/>
      <w:bookmarkEnd w:id="191"/>
      <w:r w:rsidR="0044314C" w:rsidRPr="00353AC3">
        <w:rPr>
          <w:rFonts w:cstheme="minorHAnsi"/>
          <w:color w:val="000000" w:themeColor="text1"/>
          <w:sz w:val="28"/>
          <w:lang w:val="es-ES_tradnl"/>
        </w:rPr>
        <w:t>, revisión y aprobación</w:t>
      </w:r>
    </w:p>
    <w:p w14:paraId="0A8414C5" w14:textId="77777777" w:rsidR="003A2972" w:rsidRPr="00353AC3" w:rsidRDefault="003A2972" w:rsidP="003A2972">
      <w:pPr>
        <w:spacing w:line="360" w:lineRule="auto"/>
        <w:rPr>
          <w:rFonts w:asciiTheme="minorHAnsi" w:hAnsiTheme="minorHAnsi" w:cstheme="minorHAnsi"/>
          <w:color w:val="000000" w:themeColor="text1"/>
          <w:sz w:val="14"/>
          <w:szCs w:val="28"/>
        </w:rPr>
      </w:pPr>
    </w:p>
    <w:p w14:paraId="64A95F93" w14:textId="2D6D7C0D" w:rsidR="00910A2F" w:rsidRPr="00353AC3" w:rsidRDefault="008F5C5C" w:rsidP="007F7882">
      <w:pPr>
        <w:pStyle w:val="Sinespaciado"/>
        <w:tabs>
          <w:tab w:val="left" w:pos="990"/>
        </w:tabs>
        <w:jc w:val="center"/>
        <w:rPr>
          <w:rFonts w:cstheme="minorHAnsi"/>
          <w:b/>
          <w:bCs/>
          <w:i/>
          <w:color w:val="000000" w:themeColor="text1"/>
          <w:sz w:val="28"/>
          <w:szCs w:val="28"/>
        </w:rPr>
      </w:pPr>
      <w:r w:rsidRPr="00353AC3">
        <w:rPr>
          <w:rFonts w:cstheme="minorHAnsi"/>
          <w:b/>
          <w:bCs/>
          <w:color w:val="000000" w:themeColor="text1"/>
          <w:sz w:val="32"/>
          <w:szCs w:val="28"/>
        </w:rPr>
        <w:t xml:space="preserve">Guía </w:t>
      </w:r>
      <w:r w:rsidR="00187B8D" w:rsidRPr="00353AC3">
        <w:rPr>
          <w:rFonts w:cstheme="minorHAnsi"/>
          <w:b/>
          <w:bCs/>
          <w:color w:val="000000" w:themeColor="text1"/>
          <w:sz w:val="32"/>
          <w:szCs w:val="28"/>
        </w:rPr>
        <w:t>para el cálculo y pago de prestaciones laborales</w:t>
      </w:r>
      <w:r w:rsidR="003A7F8A" w:rsidRPr="00353AC3">
        <w:rPr>
          <w:rFonts w:cstheme="minorHAnsi"/>
          <w:b/>
          <w:bCs/>
          <w:color w:val="000000" w:themeColor="text1"/>
          <w:sz w:val="32"/>
          <w:szCs w:val="28"/>
        </w:rPr>
        <w:t xml:space="preserve"> e indemnización</w:t>
      </w:r>
      <w:r w:rsidR="00187B8D" w:rsidRPr="00353AC3">
        <w:rPr>
          <w:rFonts w:cstheme="minorHAnsi"/>
          <w:b/>
          <w:bCs/>
          <w:color w:val="000000" w:themeColor="text1"/>
          <w:sz w:val="32"/>
          <w:szCs w:val="28"/>
        </w:rPr>
        <w:t>, por cese de relación laboral</w:t>
      </w:r>
    </w:p>
    <w:p w14:paraId="58153A2C" w14:textId="77777777" w:rsidR="007F7882" w:rsidRPr="00353AC3" w:rsidRDefault="007F7882" w:rsidP="003A297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color w:val="000000" w:themeColor="text1"/>
          <w:sz w:val="28"/>
          <w:szCs w:val="28"/>
          <w:lang w:eastAsia="es-GT"/>
        </w:rPr>
      </w:pPr>
    </w:p>
    <w:p w14:paraId="7DF4553A" w14:textId="4DE8CC1A" w:rsidR="008F5C5C" w:rsidRPr="00353AC3" w:rsidRDefault="004B5CFD" w:rsidP="004B5CFD">
      <w:pPr>
        <w:tabs>
          <w:tab w:val="left" w:pos="721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b/>
          <w:bCs/>
          <w:i/>
          <w:color w:val="000000" w:themeColor="text1"/>
          <w:sz w:val="28"/>
          <w:szCs w:val="28"/>
          <w:lang w:eastAsia="es-GT"/>
        </w:rPr>
        <w:tab/>
      </w:r>
    </w:p>
    <w:p w14:paraId="11763A17" w14:textId="62660CDA" w:rsidR="00813B35" w:rsidRPr="00353AC3" w:rsidRDefault="00FE6390" w:rsidP="00813B3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>Elaborado por:</w:t>
      </w:r>
    </w:p>
    <w:p w14:paraId="5480476F" w14:textId="7ABCBDB4" w:rsidR="00462FF5" w:rsidRPr="00353AC3" w:rsidRDefault="00462FF5" w:rsidP="00462FF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>Departamento de Recursos Humanos</w:t>
      </w:r>
      <w:r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 xml:space="preserve"> /</w:t>
      </w:r>
    </w:p>
    <w:p w14:paraId="58413D92" w14:textId="008853DA" w:rsidR="00462FF5" w:rsidRPr="00353AC3" w:rsidRDefault="00462FF5" w:rsidP="00462FF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>Departamento Financiero</w:t>
      </w:r>
      <w:r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 xml:space="preserve"> /</w:t>
      </w:r>
    </w:p>
    <w:p w14:paraId="7F9F2E89" w14:textId="77777777" w:rsidR="00813B35" w:rsidRPr="00353AC3" w:rsidRDefault="00813B35" w:rsidP="00813B3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>Dirección Administrativa Financiera</w:t>
      </w:r>
    </w:p>
    <w:p w14:paraId="0E0BF539" w14:textId="3C0F2791" w:rsidR="00FE6390" w:rsidRPr="00353AC3" w:rsidRDefault="00FE6390" w:rsidP="00813B3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>Revisado por:</w:t>
      </w:r>
    </w:p>
    <w:p w14:paraId="38FDFD40" w14:textId="0EF64DB5" w:rsidR="00462FF5" w:rsidRPr="00353AC3" w:rsidRDefault="00462FF5" w:rsidP="00462FF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>Sección de Organización y Métodos</w:t>
      </w:r>
      <w:r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 xml:space="preserve"> /</w:t>
      </w:r>
    </w:p>
    <w:p w14:paraId="6073577F" w14:textId="3DA62FD5" w:rsidR="00462FF5" w:rsidRPr="00353AC3" w:rsidRDefault="00462FF5" w:rsidP="00462FF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>Departamento de Planificación y Estadística</w:t>
      </w:r>
      <w:r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 xml:space="preserve"> /</w:t>
      </w:r>
    </w:p>
    <w:p w14:paraId="18C94817" w14:textId="77777777" w:rsidR="00813B35" w:rsidRPr="00353AC3" w:rsidRDefault="00813B35" w:rsidP="00813B3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>Dirección de Informática y Estadística</w:t>
      </w:r>
    </w:p>
    <w:p w14:paraId="0E1842C7" w14:textId="4703954F" w:rsidR="00910A2F" w:rsidRPr="00462FF5" w:rsidRDefault="00FE6390" w:rsidP="00AB346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</w:pPr>
      <w:r w:rsidRPr="00462FF5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 xml:space="preserve">Aprobado por: </w:t>
      </w:r>
    </w:p>
    <w:p w14:paraId="6F83CDF0" w14:textId="5ED4EBAB" w:rsidR="00FE6390" w:rsidRPr="00353AC3" w:rsidRDefault="00FE6390" w:rsidP="00AB346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  <w:t>Secretaría General</w:t>
      </w:r>
    </w:p>
    <w:p w14:paraId="5A6B625D" w14:textId="2C19CECF" w:rsidR="00910A2F" w:rsidRDefault="00910A2F" w:rsidP="003A2972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</w:p>
    <w:p w14:paraId="751F9BA2" w14:textId="77777777" w:rsidR="00462FF5" w:rsidRPr="00353AC3" w:rsidRDefault="00462FF5" w:rsidP="003A2972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</w:p>
    <w:p w14:paraId="76043370" w14:textId="759D766D" w:rsidR="001E60DD" w:rsidRPr="00353AC3" w:rsidRDefault="001E60DD" w:rsidP="003A29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eastAsia="es-GT"/>
        </w:rPr>
        <w:t>Gloria Verna Guillermo Lemus</w:t>
      </w:r>
    </w:p>
    <w:p w14:paraId="395309A2" w14:textId="2ED057C3" w:rsidR="003A2972" w:rsidRPr="00353AC3" w:rsidRDefault="00975E7D" w:rsidP="003A29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eastAsia="es-GT"/>
        </w:rPr>
      </w:pPr>
      <w:r w:rsidRPr="00353AC3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eastAsia="es-GT"/>
        </w:rPr>
        <w:t>Secretari</w:t>
      </w:r>
      <w:r w:rsidR="00424B65" w:rsidRPr="00353AC3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eastAsia="es-GT"/>
        </w:rPr>
        <w:t>a</w:t>
      </w:r>
      <w:r w:rsidR="00BD0982" w:rsidRPr="00353AC3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eastAsia="es-GT"/>
        </w:rPr>
        <w:t xml:space="preserve"> General</w:t>
      </w:r>
    </w:p>
    <w:p w14:paraId="41A5555B" w14:textId="77777777" w:rsidR="003A2972" w:rsidRPr="00353AC3" w:rsidRDefault="003A2972" w:rsidP="003A29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</w:p>
    <w:p w14:paraId="53C69665" w14:textId="77777777" w:rsidR="00910A2F" w:rsidRPr="00353AC3" w:rsidRDefault="00910A2F" w:rsidP="003A29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 w:themeColor="text1"/>
          <w:sz w:val="28"/>
          <w:szCs w:val="28"/>
          <w:lang w:eastAsia="es-GT"/>
        </w:rPr>
      </w:pPr>
    </w:p>
    <w:p w14:paraId="22076F74" w14:textId="77777777" w:rsidR="00462FF5" w:rsidRPr="00322B0A" w:rsidRDefault="00462FF5" w:rsidP="00462FF5">
      <w:pPr>
        <w:jc w:val="center"/>
        <w:rPr>
          <w:rFonts w:asciiTheme="minorHAnsi" w:hAnsiTheme="minorHAnsi" w:cstheme="minorHAnsi"/>
          <w:b/>
        </w:rPr>
      </w:pPr>
      <w:r w:rsidRPr="00322B0A">
        <w:rPr>
          <w:rFonts w:asciiTheme="minorHAnsi" w:hAnsiTheme="minorHAnsi" w:cstheme="minorHAnsi"/>
          <w:b/>
        </w:rPr>
        <w:t xml:space="preserve">Diagonal 6, 10-26 Zona 10 </w:t>
      </w:r>
    </w:p>
    <w:p w14:paraId="124B71C3" w14:textId="77777777" w:rsidR="00462FF5" w:rsidRPr="00322B0A" w:rsidRDefault="00462FF5" w:rsidP="00462FF5">
      <w:pPr>
        <w:jc w:val="center"/>
        <w:rPr>
          <w:rFonts w:asciiTheme="minorHAnsi" w:hAnsiTheme="minorHAnsi" w:cstheme="minorHAnsi"/>
          <w:b/>
        </w:rPr>
      </w:pPr>
      <w:r w:rsidRPr="00322B0A">
        <w:rPr>
          <w:rFonts w:asciiTheme="minorHAnsi" w:hAnsiTheme="minorHAnsi" w:cstheme="minorHAnsi"/>
          <w:b/>
        </w:rPr>
        <w:t>Tel: (502) 2495-0600</w:t>
      </w:r>
    </w:p>
    <w:p w14:paraId="23C133EE" w14:textId="7357F74A" w:rsidR="003A2972" w:rsidRDefault="0053255E" w:rsidP="00462FF5">
      <w:pPr>
        <w:jc w:val="center"/>
        <w:rPr>
          <w:rStyle w:val="Hipervnculo"/>
          <w:rFonts w:asciiTheme="minorHAnsi" w:hAnsiTheme="minorHAnsi" w:cstheme="minorHAnsi"/>
          <w:b/>
          <w:color w:val="000000" w:themeColor="text1"/>
        </w:rPr>
      </w:pPr>
      <w:hyperlink r:id="rId15" w:history="1">
        <w:r w:rsidR="00462FF5" w:rsidRPr="00322B0A">
          <w:rPr>
            <w:rStyle w:val="Hipervnculo"/>
            <w:rFonts w:asciiTheme="minorHAnsi" w:hAnsiTheme="minorHAnsi" w:cstheme="minorHAnsi"/>
            <w:b/>
          </w:rPr>
          <w:t>www.senabed.gob.gt</w:t>
        </w:r>
      </w:hyperlink>
    </w:p>
    <w:p w14:paraId="45F204A2" w14:textId="77777777" w:rsidR="003A2972" w:rsidRPr="00353AC3" w:rsidRDefault="003A2972" w:rsidP="003A2972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6D0F3A87" w14:textId="77777777" w:rsidR="00910A2F" w:rsidRPr="00353AC3" w:rsidRDefault="00910A2F" w:rsidP="003A2972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52D61947" w14:textId="77777777" w:rsidR="004E2658" w:rsidRPr="00353AC3" w:rsidRDefault="004E2658" w:rsidP="003A2972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5A245E67" w14:textId="5ECA71E1" w:rsidR="003A2972" w:rsidRPr="00353AC3" w:rsidRDefault="00DE74E2" w:rsidP="00554682">
      <w:pPr>
        <w:jc w:val="center"/>
        <w:rPr>
          <w:rFonts w:asciiTheme="minorHAnsi" w:eastAsiaTheme="minorHAnsi" w:hAnsiTheme="minorHAnsi" w:cstheme="minorHAnsi"/>
          <w:color w:val="000000" w:themeColor="text1"/>
          <w:lang w:eastAsia="en-US"/>
        </w:rPr>
      </w:pPr>
      <w:r w:rsidRPr="00353AC3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 xml:space="preserve">Guatemala, </w:t>
      </w:r>
      <w:r w:rsidR="00AB3461" w:rsidRPr="00353AC3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>agosto</w:t>
      </w:r>
      <w:r w:rsidR="009E3B32" w:rsidRPr="00353AC3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 xml:space="preserve"> de</w:t>
      </w:r>
      <w:r w:rsidR="00FC5C64" w:rsidRPr="00353AC3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 xml:space="preserve"> 202</w:t>
      </w:r>
      <w:r w:rsidRPr="00353AC3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s-GT"/>
        </w:rPr>
        <w:t>6</w:t>
      </w:r>
    </w:p>
    <w:sectPr w:rsidR="003A2972" w:rsidRPr="00353AC3" w:rsidSect="00361BA9">
      <w:headerReference w:type="default" r:id="rId16"/>
      <w:footerReference w:type="default" r:id="rId17"/>
      <w:pgSz w:w="12240" w:h="15840" w:code="1"/>
      <w:pgMar w:top="2268" w:right="1361" w:bottom="1418" w:left="1474" w:header="425" w:footer="408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73" w:author="María Salomé Puac García" w:date="2026-08-06T08:05:00Z" w:initials="MSPG">
    <w:p w14:paraId="1FE1EDF8" w14:textId="569EDB63" w:rsidR="00A31466" w:rsidRDefault="00A31466">
      <w:pPr>
        <w:pStyle w:val="Textocomentario"/>
      </w:pPr>
      <w:r>
        <w:rPr>
          <w:rStyle w:val="Refdecomentario"/>
        </w:rPr>
        <w:annotationRef/>
      </w:r>
      <w:r>
        <w:t xml:space="preserve">Debido a que se ha desarrollado en el apartado de </w:t>
      </w:r>
      <w:r>
        <w:rPr>
          <w:b/>
        </w:rPr>
        <w:t xml:space="preserve">Presentación, </w:t>
      </w:r>
      <w:r>
        <w:t>se sugiere un párrafo corto introductorio al contenido sustantivo de la Guía:</w:t>
      </w:r>
    </w:p>
    <w:p w14:paraId="2753379D" w14:textId="77777777" w:rsidR="00A31466" w:rsidRDefault="00A31466">
      <w:pPr>
        <w:pStyle w:val="Textocomentario"/>
      </w:pPr>
    </w:p>
    <w:p w14:paraId="7541DF39" w14:textId="1A17F52E" w:rsidR="00A31466" w:rsidRPr="00A31466" w:rsidRDefault="00A31466">
      <w:pPr>
        <w:pStyle w:val="Textocomentario"/>
      </w:pPr>
      <w:r>
        <w:t>A continuación se definen los lineamientos, criterios, responsabilidades y documentos requeridos para la determinación de los montos y método a ejecutar desde la finalización laboral hasta la gestión de pago, conforme a la normativa aplicable y al sistema Guatenóminas.</w:t>
      </w:r>
    </w:p>
  </w:comment>
  <w:comment w:id="174" w:author="María Salomé Puac García" w:date="2026-08-06T08:16:00Z" w:initials="MSPG">
    <w:p w14:paraId="57CDCC02" w14:textId="6FAB5EE5" w:rsidR="005517B7" w:rsidRDefault="005517B7">
      <w:pPr>
        <w:pStyle w:val="Textocomentario"/>
      </w:pPr>
      <w:r>
        <w:rPr>
          <w:rStyle w:val="Refdecomentario"/>
        </w:rPr>
        <w:annotationRef/>
      </w:r>
      <w:r>
        <w:t>Al ser norma (debe ser de carácter impositivo), dejar “debe considerarse” podría interpretarse como una situación que queda a criterio de quien lo realiza, por lo que se sugiere: … deberá realizar el cálculo…</w:t>
      </w:r>
    </w:p>
  </w:comment>
  <w:comment w:id="176" w:author="María Salomé Puac García" w:date="2026-08-06T08:20:00Z" w:initials="MSPG">
    <w:p w14:paraId="145559E2" w14:textId="35895A89" w:rsidR="005517B7" w:rsidRDefault="005517B7">
      <w:pPr>
        <w:pStyle w:val="Textocomentario"/>
      </w:pPr>
      <w:r>
        <w:rPr>
          <w:rStyle w:val="Refdecomentario"/>
        </w:rPr>
        <w:annotationRef/>
      </w:r>
      <w:r>
        <w:t>Se sugiere indicar únicamente, como nombre del formulario: “LIQUIDACIÓN”, debido a que la denominación debe ser permanente; en cambio, el correlativo que se asigna es cambiante, de acuerdo a su aplicación.</w:t>
      </w:r>
    </w:p>
  </w:comment>
  <w:comment w:id="177" w:author="María Salomé Puac García" w:date="2026-08-06T08:23:00Z" w:initials="MSPG">
    <w:p w14:paraId="20B8AF97" w14:textId="5B00EF28" w:rsidR="005517B7" w:rsidRDefault="005517B7">
      <w:pPr>
        <w:pStyle w:val="Textocomentario"/>
      </w:pPr>
      <w:r>
        <w:rPr>
          <w:rStyle w:val="Refdecomentario"/>
        </w:rPr>
        <w:annotationRef/>
      </w:r>
      <w:r>
        <w:t>Sugerencia a agregar, para aclarar lo del correlativo</w:t>
      </w:r>
    </w:p>
  </w:comment>
  <w:comment w:id="179" w:author="María Salomé Puac García" w:date="2026-08-06T07:48:00Z" w:initials="MSPG">
    <w:p w14:paraId="1F5A36C7" w14:textId="6476AF6D" w:rsidR="005F1CAE" w:rsidRDefault="005F1CAE">
      <w:pPr>
        <w:pStyle w:val="Textocomentario"/>
      </w:pPr>
      <w:r>
        <w:rPr>
          <w:rStyle w:val="Refdecomentario"/>
        </w:rPr>
        <w:annotationRef/>
      </w:r>
      <w:r w:rsidR="00E43C67">
        <w:t>S</w:t>
      </w:r>
      <w:r>
        <w:t>e sugiere sustituir por: “Esquema operativo”, “Línea de acción”, “Fases de ejecución”, “Cicl</w:t>
      </w:r>
      <w:r w:rsidR="00E43C67">
        <w:t>o de tareas” o “Guía de pasos”.</w:t>
      </w:r>
    </w:p>
  </w:comment>
  <w:comment w:id="185" w:author="María Salomé Puac García" w:date="2026-08-06T08:27:00Z" w:initials="MSPG">
    <w:p w14:paraId="7BD7EC12" w14:textId="787A3C22" w:rsidR="002F3B08" w:rsidRDefault="002F3B08">
      <w:pPr>
        <w:pStyle w:val="Textocomentario"/>
      </w:pPr>
      <w:r>
        <w:rPr>
          <w:rStyle w:val="Refdecomentario"/>
        </w:rPr>
        <w:annotationRef/>
      </w:r>
      <w:r>
        <w:t>Derivado de que se están indicando responsables pertenecientes al Departamento de Recursos Humanos, se sugiere indicar nombre de puesto, en lugar de la unidad organizacional</w:t>
      </w:r>
    </w:p>
  </w:comment>
  <w:comment w:id="186" w:author="María Salomé Puac García" w:date="2026-08-06T08:29:00Z" w:initials="MSPG">
    <w:p w14:paraId="630309F7" w14:textId="07919B54" w:rsidR="002F3B08" w:rsidRDefault="002F3B08">
      <w:pPr>
        <w:pStyle w:val="Textocomentario"/>
      </w:pPr>
      <w:r>
        <w:rPr>
          <w:rStyle w:val="Refdecomentario"/>
        </w:rPr>
        <w:annotationRef/>
      </w:r>
      <w:r>
        <w:t>Si se refiere al Departamento financiero, se sugiere cambiar a “el cual”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541DF39" w15:done="0"/>
  <w15:commentEx w15:paraId="57CDCC02" w15:done="0"/>
  <w15:commentEx w15:paraId="145559E2" w15:done="0"/>
  <w15:commentEx w15:paraId="20B8AF97" w15:done="0"/>
  <w15:commentEx w15:paraId="1F5A36C7" w15:done="0"/>
  <w15:commentEx w15:paraId="7BD7EC12" w15:done="0"/>
  <w15:commentEx w15:paraId="630309F7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0DBFB" w14:textId="77777777" w:rsidR="00034A6B" w:rsidRDefault="00034A6B">
      <w:r>
        <w:separator/>
      </w:r>
    </w:p>
  </w:endnote>
  <w:endnote w:type="continuationSeparator" w:id="0">
    <w:p w14:paraId="564AFBA2" w14:textId="77777777" w:rsidR="00034A6B" w:rsidRDefault="0003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4F9AE" w14:textId="77777777" w:rsidR="005F1CAE" w:rsidRPr="00361BA9" w:rsidRDefault="005F1CAE" w:rsidP="00C91889">
    <w:pPr>
      <w:pStyle w:val="Piedepgina"/>
      <w:jc w:val="center"/>
      <w:rPr>
        <w:sz w:val="4"/>
      </w:rPr>
    </w:pPr>
  </w:p>
  <w:tbl>
    <w:tblPr>
      <w:tblStyle w:val="Tablaconcuadrcula"/>
      <w:tblW w:w="9696" w:type="dxa"/>
      <w:tblInd w:w="-147" w:type="dxa"/>
      <w:tblLook w:val="04A0" w:firstRow="1" w:lastRow="0" w:firstColumn="1" w:lastColumn="0" w:noHBand="0" w:noVBand="1"/>
    </w:tblPr>
    <w:tblGrid>
      <w:gridCol w:w="3175"/>
      <w:gridCol w:w="3346"/>
      <w:gridCol w:w="3175"/>
    </w:tblGrid>
    <w:tr w:rsidR="005F1CAE" w:rsidRPr="00BD533B" w14:paraId="678B358F" w14:textId="77777777" w:rsidTr="00594435">
      <w:trPr>
        <w:trHeight w:val="388"/>
      </w:trPr>
      <w:tc>
        <w:tcPr>
          <w:tcW w:w="3175" w:type="dxa"/>
          <w:shd w:val="clear" w:color="auto" w:fill="0F243E" w:themeFill="text2" w:themeFillShade="80"/>
          <w:vAlign w:val="center"/>
        </w:tcPr>
        <w:p w14:paraId="408B64E6" w14:textId="77777777" w:rsidR="005F1CAE" w:rsidRPr="00EA071D" w:rsidRDefault="005F1CAE" w:rsidP="003D6D37">
          <w:pPr>
            <w:jc w:val="center"/>
            <w:rPr>
              <w:rFonts w:asciiTheme="minorHAnsi" w:hAnsiTheme="minorHAnsi" w:cs="Arial"/>
              <w:b/>
            </w:rPr>
          </w:pPr>
          <w:r w:rsidRPr="00EA071D">
            <w:rPr>
              <w:rFonts w:asciiTheme="minorHAnsi" w:hAnsiTheme="minorHAnsi" w:cs="Arial"/>
              <w:b/>
            </w:rPr>
            <w:t>Elaborado por:</w:t>
          </w:r>
        </w:p>
      </w:tc>
      <w:tc>
        <w:tcPr>
          <w:tcW w:w="3346" w:type="dxa"/>
          <w:shd w:val="clear" w:color="auto" w:fill="0F243E" w:themeFill="text2" w:themeFillShade="80"/>
          <w:vAlign w:val="center"/>
        </w:tcPr>
        <w:p w14:paraId="3EAA997B" w14:textId="77777777" w:rsidR="005F1CAE" w:rsidRPr="00EA071D" w:rsidRDefault="005F1CAE" w:rsidP="003D6D37">
          <w:pPr>
            <w:jc w:val="center"/>
            <w:rPr>
              <w:rFonts w:asciiTheme="minorHAnsi" w:hAnsiTheme="minorHAnsi" w:cs="Arial"/>
              <w:b/>
            </w:rPr>
          </w:pPr>
          <w:r w:rsidRPr="00EA071D">
            <w:rPr>
              <w:rFonts w:asciiTheme="minorHAnsi" w:hAnsiTheme="minorHAnsi" w:cs="Arial"/>
              <w:b/>
            </w:rPr>
            <w:t>Revisado por:</w:t>
          </w:r>
        </w:p>
      </w:tc>
      <w:tc>
        <w:tcPr>
          <w:tcW w:w="3175" w:type="dxa"/>
          <w:shd w:val="clear" w:color="auto" w:fill="0F243E" w:themeFill="text2" w:themeFillShade="80"/>
          <w:vAlign w:val="center"/>
        </w:tcPr>
        <w:p w14:paraId="31CED9ED" w14:textId="66AD6890" w:rsidR="005F1CAE" w:rsidRPr="00EA071D" w:rsidRDefault="005F1CAE" w:rsidP="003D6D37">
          <w:pPr>
            <w:jc w:val="center"/>
            <w:rPr>
              <w:rFonts w:asciiTheme="minorHAnsi" w:hAnsiTheme="minorHAnsi" w:cs="Arial"/>
              <w:b/>
            </w:rPr>
          </w:pPr>
          <w:r w:rsidRPr="00EA071D">
            <w:rPr>
              <w:rFonts w:asciiTheme="minorHAnsi" w:hAnsiTheme="minorHAnsi" w:cs="Arial"/>
              <w:b/>
            </w:rPr>
            <w:t>Aprobado por:</w:t>
          </w:r>
        </w:p>
      </w:tc>
    </w:tr>
    <w:tr w:rsidR="005F1CAE" w:rsidRPr="00BD533B" w14:paraId="6874E68C" w14:textId="77777777" w:rsidTr="00594435">
      <w:trPr>
        <w:trHeight w:val="435"/>
      </w:trPr>
      <w:tc>
        <w:tcPr>
          <w:tcW w:w="3175" w:type="dxa"/>
          <w:vAlign w:val="center"/>
        </w:tcPr>
        <w:p w14:paraId="62928E55" w14:textId="7E1C6A22" w:rsidR="005F1CAE" w:rsidRPr="00BD533B" w:rsidRDefault="005F1CAE" w:rsidP="000A7890">
          <w:pPr>
            <w:jc w:val="center"/>
            <w:rPr>
              <w:rFonts w:asciiTheme="minorHAnsi" w:hAnsiTheme="minorHAnsi" w:cs="Arial"/>
              <w:b/>
              <w:sz w:val="20"/>
            </w:rPr>
          </w:pPr>
          <w:r>
            <w:rPr>
              <w:rFonts w:asciiTheme="minorHAnsi" w:hAnsiTheme="minorHAnsi" w:cs="Arial"/>
              <w:b/>
              <w:sz w:val="20"/>
            </w:rPr>
            <w:t>Dirección Administrativa Financiera</w:t>
          </w:r>
        </w:p>
      </w:tc>
      <w:tc>
        <w:tcPr>
          <w:tcW w:w="3346" w:type="dxa"/>
          <w:vAlign w:val="center"/>
        </w:tcPr>
        <w:p w14:paraId="2B6B357C" w14:textId="190EA2DE" w:rsidR="005F1CAE" w:rsidRPr="00BD533B" w:rsidRDefault="005F1CAE" w:rsidP="00272BDA">
          <w:pPr>
            <w:jc w:val="center"/>
            <w:rPr>
              <w:rFonts w:asciiTheme="minorHAnsi" w:hAnsiTheme="minorHAnsi" w:cs="Arial"/>
              <w:b/>
              <w:sz w:val="20"/>
            </w:rPr>
          </w:pPr>
          <w:r w:rsidRPr="00BD533B">
            <w:rPr>
              <w:rFonts w:asciiTheme="minorHAnsi" w:hAnsiTheme="minorHAnsi" w:cs="Arial"/>
              <w:b/>
              <w:sz w:val="20"/>
            </w:rPr>
            <w:t>Dirección de Informática y Estadística</w:t>
          </w:r>
        </w:p>
      </w:tc>
      <w:tc>
        <w:tcPr>
          <w:tcW w:w="3175" w:type="dxa"/>
          <w:vAlign w:val="center"/>
        </w:tcPr>
        <w:p w14:paraId="4AEFB162" w14:textId="77777777" w:rsidR="005F1CAE" w:rsidRPr="00BD533B" w:rsidRDefault="005F1CAE" w:rsidP="00272BDA">
          <w:pPr>
            <w:jc w:val="center"/>
            <w:rPr>
              <w:rFonts w:asciiTheme="minorHAnsi" w:hAnsiTheme="minorHAnsi" w:cs="Arial"/>
              <w:b/>
              <w:sz w:val="20"/>
            </w:rPr>
          </w:pPr>
          <w:r w:rsidRPr="00BD533B">
            <w:rPr>
              <w:rFonts w:asciiTheme="minorHAnsi" w:hAnsiTheme="minorHAnsi" w:cs="Arial"/>
              <w:b/>
              <w:sz w:val="20"/>
            </w:rPr>
            <w:t>Secretaría General</w:t>
          </w:r>
        </w:p>
      </w:tc>
    </w:tr>
  </w:tbl>
  <w:p w14:paraId="67BD82EA" w14:textId="77777777" w:rsidR="005F1CAE" w:rsidRPr="00361BA9" w:rsidRDefault="005F1CAE" w:rsidP="005B4DA6">
    <w:pPr>
      <w:pStyle w:val="Piedepgina"/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888A5" w14:textId="77777777" w:rsidR="00034A6B" w:rsidRDefault="00034A6B">
      <w:r>
        <w:separator/>
      </w:r>
    </w:p>
  </w:footnote>
  <w:footnote w:type="continuationSeparator" w:id="0">
    <w:p w14:paraId="2C9B95D6" w14:textId="77777777" w:rsidR="00034A6B" w:rsidRDefault="0003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99"/>
      <w:gridCol w:w="5249"/>
      <w:gridCol w:w="1158"/>
      <w:gridCol w:w="1134"/>
    </w:tblGrid>
    <w:tr w:rsidR="005F1CAE" w:rsidRPr="00EA071D" w14:paraId="0BF4BEC8" w14:textId="77777777" w:rsidTr="00594435">
      <w:trPr>
        <w:cantSplit/>
        <w:trHeight w:val="841"/>
      </w:trPr>
      <w:tc>
        <w:tcPr>
          <w:tcW w:w="209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</w:tcPr>
        <w:p w14:paraId="6CB0B6E5" w14:textId="4862C36C" w:rsidR="005F1CAE" w:rsidRPr="00EA071D" w:rsidRDefault="005F1CAE" w:rsidP="00A6566F">
          <w:pPr>
            <w:pStyle w:val="Encabezado"/>
            <w:spacing w:line="276" w:lineRule="auto"/>
            <w:rPr>
              <w:rFonts w:asciiTheme="minorHAnsi" w:hAnsiTheme="minorHAnsi" w:cs="Arial"/>
            </w:rPr>
          </w:pPr>
          <w:r w:rsidRPr="00EA071D">
            <w:rPr>
              <w:rFonts w:cs="Calibri"/>
              <w:noProof/>
              <w:color w:val="000000"/>
              <w:lang w:eastAsia="es-GT"/>
            </w:rPr>
            <w:drawing>
              <wp:anchor distT="0" distB="0" distL="114300" distR="114300" simplePos="0" relativeHeight="251659264" behindDoc="0" locked="0" layoutInCell="1" allowOverlap="1" wp14:anchorId="6AC23EFB" wp14:editId="392F5E4A">
                <wp:simplePos x="0" y="0"/>
                <wp:positionH relativeFrom="column">
                  <wp:posOffset>33020</wp:posOffset>
                </wp:positionH>
                <wp:positionV relativeFrom="paragraph">
                  <wp:posOffset>28575</wp:posOffset>
                </wp:positionV>
                <wp:extent cx="971550" cy="1121148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11211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2656A5F" w14:textId="2B431AAA" w:rsidR="005F1CAE" w:rsidRPr="00EA071D" w:rsidRDefault="005F1CAE">
          <w:pPr>
            <w:spacing w:line="276" w:lineRule="auto"/>
            <w:rPr>
              <w:rFonts w:asciiTheme="minorHAnsi" w:hAnsiTheme="minorHAnsi"/>
            </w:rPr>
          </w:pPr>
        </w:p>
        <w:p w14:paraId="17AEB008" w14:textId="77777777" w:rsidR="005F1CAE" w:rsidRPr="00EA071D" w:rsidRDefault="005F1CAE">
          <w:pPr>
            <w:spacing w:line="276" w:lineRule="auto"/>
            <w:rPr>
              <w:rFonts w:asciiTheme="minorHAnsi" w:hAnsiTheme="minorHAnsi"/>
            </w:rPr>
          </w:pPr>
        </w:p>
      </w:tc>
      <w:tc>
        <w:tcPr>
          <w:tcW w:w="5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23A3DD81" w14:textId="1BDA19B1" w:rsidR="005F1CAE" w:rsidRPr="00EA071D" w:rsidRDefault="005F1CAE" w:rsidP="00F35D9B">
          <w:pPr>
            <w:pStyle w:val="Encabezado"/>
            <w:jc w:val="center"/>
            <w:rPr>
              <w:rFonts w:asciiTheme="minorHAnsi" w:hAnsiTheme="minorHAnsi" w:cs="Arial"/>
              <w:b/>
            </w:rPr>
          </w:pPr>
          <w:r w:rsidRPr="00EA071D">
            <w:rPr>
              <w:rFonts w:asciiTheme="minorHAnsi" w:hAnsiTheme="minorHAnsi" w:cs="Arial"/>
              <w:b/>
            </w:rPr>
            <w:t>Secretaría Nacional de Administración de Bienes en Extinción de Dominio -SENABED-</w:t>
          </w:r>
        </w:p>
      </w:tc>
      <w:tc>
        <w:tcPr>
          <w:tcW w:w="11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607552FC" w14:textId="77777777" w:rsidR="005F1CAE" w:rsidRPr="00EA071D" w:rsidRDefault="005F1CAE">
          <w:pPr>
            <w:pStyle w:val="Encabezado"/>
            <w:spacing w:line="276" w:lineRule="auto"/>
            <w:jc w:val="center"/>
            <w:rPr>
              <w:rFonts w:asciiTheme="minorHAnsi" w:hAnsiTheme="minorHAnsi" w:cs="Arial"/>
              <w:b/>
              <w:color w:val="FFFFFF" w:themeColor="background1"/>
            </w:rPr>
          </w:pPr>
          <w:r w:rsidRPr="00EA071D">
            <w:rPr>
              <w:rFonts w:asciiTheme="minorHAnsi" w:hAnsiTheme="minorHAnsi" w:cs="Arial"/>
              <w:b/>
              <w:color w:val="FFFFFF" w:themeColor="background1"/>
            </w:rPr>
            <w:t>Fecha: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FD856F" w14:textId="42E7120F" w:rsidR="005F1CAE" w:rsidRPr="00EA071D" w:rsidRDefault="005F1CAE" w:rsidP="00110F98">
          <w:pPr>
            <w:pStyle w:val="Encabezado"/>
            <w:jc w:val="center"/>
            <w:rPr>
              <w:rFonts w:asciiTheme="minorHAnsi" w:hAnsiTheme="minorHAnsi" w:cs="Arial"/>
              <w:b/>
              <w:lang w:val="es-ES_tradnl"/>
            </w:rPr>
          </w:pPr>
          <w:r>
            <w:rPr>
              <w:rFonts w:asciiTheme="minorHAnsi" w:hAnsiTheme="minorHAnsi"/>
              <w:b/>
            </w:rPr>
            <w:t>Agosto</w:t>
          </w:r>
          <w:r w:rsidRPr="00EA071D">
            <w:rPr>
              <w:rFonts w:asciiTheme="minorHAnsi" w:hAnsiTheme="minorHAnsi" w:cs="Arial"/>
              <w:b/>
              <w:lang w:val="es-ES_tradnl"/>
            </w:rPr>
            <w:t xml:space="preserve"> 202</w:t>
          </w:r>
          <w:r>
            <w:rPr>
              <w:rFonts w:asciiTheme="minorHAnsi" w:hAnsiTheme="minorHAnsi" w:cs="Arial"/>
              <w:b/>
              <w:lang w:val="es-ES_tradnl"/>
            </w:rPr>
            <w:t>6</w:t>
          </w:r>
        </w:p>
      </w:tc>
    </w:tr>
    <w:tr w:rsidR="005F1CAE" w:rsidRPr="00EA071D" w14:paraId="13378DE3" w14:textId="77777777" w:rsidTr="00594435">
      <w:trPr>
        <w:cantSplit/>
        <w:trHeight w:val="836"/>
      </w:trPr>
      <w:tc>
        <w:tcPr>
          <w:tcW w:w="20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7CAF13B0" w14:textId="77777777" w:rsidR="005F1CAE" w:rsidRPr="00EA071D" w:rsidRDefault="005F1CAE" w:rsidP="00667C75">
          <w:pPr>
            <w:rPr>
              <w:rFonts w:asciiTheme="minorHAnsi" w:hAnsiTheme="minorHAnsi"/>
            </w:rPr>
          </w:pPr>
        </w:p>
      </w:tc>
      <w:tc>
        <w:tcPr>
          <w:tcW w:w="5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93469D" w14:textId="35140EEF" w:rsidR="005F1CAE" w:rsidRPr="00950434" w:rsidRDefault="005F1CAE" w:rsidP="008E2C0B">
          <w:pPr>
            <w:jc w:val="center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 xml:space="preserve">Guía </w:t>
          </w:r>
          <w:r w:rsidRPr="00950434">
            <w:rPr>
              <w:rFonts w:ascii="Calibri" w:eastAsia="Calibri" w:hAnsi="Calibri" w:cs="Calibri"/>
              <w:b/>
            </w:rPr>
            <w:t xml:space="preserve">para el </w:t>
          </w:r>
          <w:r>
            <w:rPr>
              <w:rFonts w:ascii="Calibri" w:eastAsia="Calibri" w:hAnsi="Calibri" w:cs="Calibri"/>
              <w:b/>
            </w:rPr>
            <w:t>c</w:t>
          </w:r>
          <w:r w:rsidRPr="00950434">
            <w:rPr>
              <w:rFonts w:ascii="Calibri" w:eastAsia="Calibri" w:hAnsi="Calibri" w:cs="Calibri"/>
              <w:b/>
            </w:rPr>
            <w:t>álculo</w:t>
          </w:r>
          <w:r>
            <w:rPr>
              <w:rFonts w:ascii="Calibri" w:eastAsia="Calibri" w:hAnsi="Calibri" w:cs="Calibri"/>
              <w:b/>
            </w:rPr>
            <w:t xml:space="preserve"> y pago de prestaciones laborales e indemnización, por cese de relación laboral</w:t>
          </w:r>
        </w:p>
      </w:tc>
      <w:tc>
        <w:tcPr>
          <w:tcW w:w="11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2408E2A8" w14:textId="77777777" w:rsidR="005F1CAE" w:rsidRPr="00EA071D" w:rsidRDefault="005F1CAE" w:rsidP="00667C75">
          <w:pPr>
            <w:pStyle w:val="Encabezado"/>
            <w:spacing w:line="276" w:lineRule="auto"/>
            <w:jc w:val="center"/>
            <w:rPr>
              <w:rFonts w:asciiTheme="minorHAnsi" w:hAnsiTheme="minorHAnsi" w:cs="Arial"/>
              <w:b/>
              <w:color w:val="FFFFFF" w:themeColor="background1"/>
            </w:rPr>
          </w:pPr>
          <w:r w:rsidRPr="00EA071D">
            <w:rPr>
              <w:rFonts w:asciiTheme="minorHAnsi" w:hAnsiTheme="minorHAnsi" w:cs="Arial"/>
              <w:b/>
              <w:color w:val="FFFFFF" w:themeColor="background1"/>
            </w:rPr>
            <w:t>Página: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EC16E9" w14:textId="425D06BD" w:rsidR="005F1CAE" w:rsidRPr="00EA071D" w:rsidRDefault="005F1CAE" w:rsidP="00667C75">
          <w:pPr>
            <w:pBdr>
              <w:between w:val="single" w:sz="4" w:space="1" w:color="auto"/>
            </w:pBdr>
            <w:spacing w:line="276" w:lineRule="auto"/>
            <w:jc w:val="center"/>
            <w:rPr>
              <w:rFonts w:asciiTheme="minorHAnsi" w:hAnsiTheme="minorHAnsi" w:cs="Arial"/>
              <w:lang w:val="es-ES_tradnl"/>
            </w:rPr>
          </w:pP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fldChar w:fldCharType="begin"/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instrText xml:space="preserve"> PAGE </w:instrText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fldChar w:fldCharType="separate"/>
          </w:r>
          <w:r w:rsidR="0053255E">
            <w:rPr>
              <w:rFonts w:asciiTheme="minorHAnsi" w:hAnsiTheme="minorHAnsi" w:cs="Arial"/>
              <w:b/>
              <w:noProof/>
              <w:snapToGrid w:val="0"/>
              <w:lang w:val="es-ES_tradnl"/>
            </w:rPr>
            <w:t>17</w:t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fldChar w:fldCharType="end"/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t xml:space="preserve"> de </w:t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fldChar w:fldCharType="begin"/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instrText xml:space="preserve"> NUMPAGES </w:instrText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fldChar w:fldCharType="separate"/>
          </w:r>
          <w:r w:rsidR="0053255E">
            <w:rPr>
              <w:rFonts w:asciiTheme="minorHAnsi" w:hAnsiTheme="minorHAnsi" w:cs="Arial"/>
              <w:b/>
              <w:noProof/>
              <w:snapToGrid w:val="0"/>
              <w:lang w:val="es-ES_tradnl"/>
            </w:rPr>
            <w:t>17</w:t>
          </w:r>
          <w:r w:rsidRPr="00EA071D">
            <w:rPr>
              <w:rFonts w:asciiTheme="minorHAnsi" w:hAnsiTheme="minorHAnsi" w:cs="Arial"/>
              <w:b/>
              <w:snapToGrid w:val="0"/>
              <w:lang w:val="es-ES_tradnl"/>
            </w:rPr>
            <w:fldChar w:fldCharType="end"/>
          </w:r>
        </w:p>
      </w:tc>
    </w:tr>
  </w:tbl>
  <w:p w14:paraId="40FE9AB8" w14:textId="77777777" w:rsidR="005F1CAE" w:rsidRPr="00361BA9" w:rsidRDefault="005F1CAE">
    <w:pPr>
      <w:pStyle w:val="Encabezado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7BCC"/>
    <w:multiLevelType w:val="hybridMultilevel"/>
    <w:tmpl w:val="4DE81D20"/>
    <w:lvl w:ilvl="0" w:tplc="100A000F">
      <w:start w:val="1"/>
      <w:numFmt w:val="decimal"/>
      <w:lvlText w:val="%1."/>
      <w:lvlJc w:val="left"/>
      <w:pPr>
        <w:ind w:left="1080" w:hanging="360"/>
      </w:p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30573F"/>
    <w:multiLevelType w:val="hybridMultilevel"/>
    <w:tmpl w:val="B2D07FA0"/>
    <w:lvl w:ilvl="0" w:tplc="100A000F">
      <w:start w:val="1"/>
      <w:numFmt w:val="decimal"/>
      <w:lvlText w:val="%1."/>
      <w:lvlJc w:val="left"/>
      <w:pPr>
        <w:ind w:left="1069" w:hanging="360"/>
      </w:pPr>
    </w:lvl>
    <w:lvl w:ilvl="1" w:tplc="100A0019" w:tentative="1">
      <w:start w:val="1"/>
      <w:numFmt w:val="lowerLetter"/>
      <w:lvlText w:val="%2."/>
      <w:lvlJc w:val="left"/>
      <w:pPr>
        <w:ind w:left="1789" w:hanging="360"/>
      </w:pPr>
    </w:lvl>
    <w:lvl w:ilvl="2" w:tplc="100A001B" w:tentative="1">
      <w:start w:val="1"/>
      <w:numFmt w:val="lowerRoman"/>
      <w:lvlText w:val="%3."/>
      <w:lvlJc w:val="right"/>
      <w:pPr>
        <w:ind w:left="2509" w:hanging="180"/>
      </w:pPr>
    </w:lvl>
    <w:lvl w:ilvl="3" w:tplc="100A000F" w:tentative="1">
      <w:start w:val="1"/>
      <w:numFmt w:val="decimal"/>
      <w:lvlText w:val="%4."/>
      <w:lvlJc w:val="left"/>
      <w:pPr>
        <w:ind w:left="3229" w:hanging="360"/>
      </w:pPr>
    </w:lvl>
    <w:lvl w:ilvl="4" w:tplc="100A0019" w:tentative="1">
      <w:start w:val="1"/>
      <w:numFmt w:val="lowerLetter"/>
      <w:lvlText w:val="%5."/>
      <w:lvlJc w:val="left"/>
      <w:pPr>
        <w:ind w:left="3949" w:hanging="360"/>
      </w:pPr>
    </w:lvl>
    <w:lvl w:ilvl="5" w:tplc="100A001B" w:tentative="1">
      <w:start w:val="1"/>
      <w:numFmt w:val="lowerRoman"/>
      <w:lvlText w:val="%6."/>
      <w:lvlJc w:val="right"/>
      <w:pPr>
        <w:ind w:left="4669" w:hanging="180"/>
      </w:pPr>
    </w:lvl>
    <w:lvl w:ilvl="6" w:tplc="100A000F" w:tentative="1">
      <w:start w:val="1"/>
      <w:numFmt w:val="decimal"/>
      <w:lvlText w:val="%7."/>
      <w:lvlJc w:val="left"/>
      <w:pPr>
        <w:ind w:left="5389" w:hanging="360"/>
      </w:pPr>
    </w:lvl>
    <w:lvl w:ilvl="7" w:tplc="100A0019" w:tentative="1">
      <w:start w:val="1"/>
      <w:numFmt w:val="lowerLetter"/>
      <w:lvlText w:val="%8."/>
      <w:lvlJc w:val="left"/>
      <w:pPr>
        <w:ind w:left="6109" w:hanging="360"/>
      </w:pPr>
    </w:lvl>
    <w:lvl w:ilvl="8" w:tplc="1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F17E3A"/>
    <w:multiLevelType w:val="hybridMultilevel"/>
    <w:tmpl w:val="A1A6E3B4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264DE2"/>
    <w:multiLevelType w:val="hybridMultilevel"/>
    <w:tmpl w:val="06BE18F2"/>
    <w:lvl w:ilvl="0" w:tplc="67603442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682A37"/>
    <w:multiLevelType w:val="hybridMultilevel"/>
    <w:tmpl w:val="6402309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2D428C"/>
    <w:multiLevelType w:val="hybridMultilevel"/>
    <w:tmpl w:val="D82E055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B1842"/>
    <w:multiLevelType w:val="hybridMultilevel"/>
    <w:tmpl w:val="76AE8A0C"/>
    <w:lvl w:ilvl="0" w:tplc="100A000F">
      <w:start w:val="1"/>
      <w:numFmt w:val="decimal"/>
      <w:lvlText w:val="%1."/>
      <w:lvlJc w:val="left"/>
      <w:pPr>
        <w:ind w:left="1069" w:hanging="360"/>
      </w:pPr>
    </w:lvl>
    <w:lvl w:ilvl="1" w:tplc="100A0019" w:tentative="1">
      <w:start w:val="1"/>
      <w:numFmt w:val="lowerLetter"/>
      <w:lvlText w:val="%2."/>
      <w:lvlJc w:val="left"/>
      <w:pPr>
        <w:ind w:left="1789" w:hanging="360"/>
      </w:pPr>
    </w:lvl>
    <w:lvl w:ilvl="2" w:tplc="100A001B" w:tentative="1">
      <w:start w:val="1"/>
      <w:numFmt w:val="lowerRoman"/>
      <w:lvlText w:val="%3."/>
      <w:lvlJc w:val="right"/>
      <w:pPr>
        <w:ind w:left="2509" w:hanging="180"/>
      </w:pPr>
    </w:lvl>
    <w:lvl w:ilvl="3" w:tplc="100A000F" w:tentative="1">
      <w:start w:val="1"/>
      <w:numFmt w:val="decimal"/>
      <w:lvlText w:val="%4."/>
      <w:lvlJc w:val="left"/>
      <w:pPr>
        <w:ind w:left="3229" w:hanging="360"/>
      </w:pPr>
    </w:lvl>
    <w:lvl w:ilvl="4" w:tplc="100A0019" w:tentative="1">
      <w:start w:val="1"/>
      <w:numFmt w:val="lowerLetter"/>
      <w:lvlText w:val="%5."/>
      <w:lvlJc w:val="left"/>
      <w:pPr>
        <w:ind w:left="3949" w:hanging="360"/>
      </w:pPr>
    </w:lvl>
    <w:lvl w:ilvl="5" w:tplc="100A001B" w:tentative="1">
      <w:start w:val="1"/>
      <w:numFmt w:val="lowerRoman"/>
      <w:lvlText w:val="%6."/>
      <w:lvlJc w:val="right"/>
      <w:pPr>
        <w:ind w:left="4669" w:hanging="180"/>
      </w:pPr>
    </w:lvl>
    <w:lvl w:ilvl="6" w:tplc="100A000F" w:tentative="1">
      <w:start w:val="1"/>
      <w:numFmt w:val="decimal"/>
      <w:lvlText w:val="%7."/>
      <w:lvlJc w:val="left"/>
      <w:pPr>
        <w:ind w:left="5389" w:hanging="360"/>
      </w:pPr>
    </w:lvl>
    <w:lvl w:ilvl="7" w:tplc="100A0019" w:tentative="1">
      <w:start w:val="1"/>
      <w:numFmt w:val="lowerLetter"/>
      <w:lvlText w:val="%8."/>
      <w:lvlJc w:val="left"/>
      <w:pPr>
        <w:ind w:left="6109" w:hanging="360"/>
      </w:pPr>
    </w:lvl>
    <w:lvl w:ilvl="8" w:tplc="1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505B24"/>
    <w:multiLevelType w:val="hybridMultilevel"/>
    <w:tmpl w:val="9168A6FE"/>
    <w:lvl w:ilvl="0" w:tplc="100A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</w:rPr>
    </w:lvl>
    <w:lvl w:ilvl="1" w:tplc="10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8F20168"/>
    <w:multiLevelType w:val="hybridMultilevel"/>
    <w:tmpl w:val="6282816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5D06D6"/>
    <w:multiLevelType w:val="hybridMultilevel"/>
    <w:tmpl w:val="97004520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D64F71"/>
    <w:multiLevelType w:val="hybridMultilevel"/>
    <w:tmpl w:val="07C8E4CA"/>
    <w:lvl w:ilvl="0" w:tplc="1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F2B67"/>
    <w:multiLevelType w:val="hybridMultilevel"/>
    <w:tmpl w:val="9FFC003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8718A7"/>
    <w:multiLevelType w:val="multilevel"/>
    <w:tmpl w:val="9454D39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AC707A5"/>
    <w:multiLevelType w:val="hybridMultilevel"/>
    <w:tmpl w:val="B59CD15A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11"/>
  </w:num>
  <w:num w:numId="10">
    <w:abstractNumId w:val="5"/>
  </w:num>
  <w:num w:numId="11">
    <w:abstractNumId w:val="0"/>
  </w:num>
  <w:num w:numId="12">
    <w:abstractNumId w:val="1"/>
  </w:num>
  <w:num w:numId="13">
    <w:abstractNumId w:val="6"/>
  </w:num>
  <w:num w:numId="14">
    <w:abstractNumId w:val="12"/>
  </w:num>
  <w:num w:numId="15">
    <w:abstractNumId w:val="10"/>
  </w:num>
  <w:num w:numId="16">
    <w:abstractNumId w:val="12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ía Salomé Puac García">
    <w15:presenceInfo w15:providerId="None" w15:userId="María Salomé Puac Garcí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activeWritingStyle w:appName="MSWord" w:lang="es-MX" w:vendorID="64" w:dllVersion="131078" w:nlCheck="1" w:checkStyle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BD6"/>
    <w:rsid w:val="000009DF"/>
    <w:rsid w:val="00001282"/>
    <w:rsid w:val="0000146F"/>
    <w:rsid w:val="00001610"/>
    <w:rsid w:val="00001834"/>
    <w:rsid w:val="00001B82"/>
    <w:rsid w:val="00001E46"/>
    <w:rsid w:val="00002196"/>
    <w:rsid w:val="0000223B"/>
    <w:rsid w:val="0000236A"/>
    <w:rsid w:val="00002681"/>
    <w:rsid w:val="0000298C"/>
    <w:rsid w:val="00002A78"/>
    <w:rsid w:val="00002C1F"/>
    <w:rsid w:val="00003105"/>
    <w:rsid w:val="00003710"/>
    <w:rsid w:val="00003A7E"/>
    <w:rsid w:val="00004880"/>
    <w:rsid w:val="00004A0C"/>
    <w:rsid w:val="00005543"/>
    <w:rsid w:val="00005BC9"/>
    <w:rsid w:val="000064C3"/>
    <w:rsid w:val="0000732D"/>
    <w:rsid w:val="0000759A"/>
    <w:rsid w:val="00007D2C"/>
    <w:rsid w:val="0001035B"/>
    <w:rsid w:val="00012146"/>
    <w:rsid w:val="0001327F"/>
    <w:rsid w:val="00013BE6"/>
    <w:rsid w:val="00013CC9"/>
    <w:rsid w:val="00013F0F"/>
    <w:rsid w:val="00014211"/>
    <w:rsid w:val="000143C6"/>
    <w:rsid w:val="0001454F"/>
    <w:rsid w:val="00014580"/>
    <w:rsid w:val="00014B6F"/>
    <w:rsid w:val="00014C18"/>
    <w:rsid w:val="00014F04"/>
    <w:rsid w:val="00015611"/>
    <w:rsid w:val="00015B30"/>
    <w:rsid w:val="00015DA8"/>
    <w:rsid w:val="00016BB7"/>
    <w:rsid w:val="00016D6F"/>
    <w:rsid w:val="00016D7D"/>
    <w:rsid w:val="000170C9"/>
    <w:rsid w:val="00017198"/>
    <w:rsid w:val="00017C2E"/>
    <w:rsid w:val="000203A1"/>
    <w:rsid w:val="00020854"/>
    <w:rsid w:val="00020B33"/>
    <w:rsid w:val="00020C29"/>
    <w:rsid w:val="00020DC7"/>
    <w:rsid w:val="00020DF0"/>
    <w:rsid w:val="00020ECB"/>
    <w:rsid w:val="000219B9"/>
    <w:rsid w:val="00022083"/>
    <w:rsid w:val="000227BC"/>
    <w:rsid w:val="000232F6"/>
    <w:rsid w:val="0002388A"/>
    <w:rsid w:val="00023D1A"/>
    <w:rsid w:val="000256C9"/>
    <w:rsid w:val="00025B60"/>
    <w:rsid w:val="00025E2C"/>
    <w:rsid w:val="00025F89"/>
    <w:rsid w:val="00025FDB"/>
    <w:rsid w:val="00026327"/>
    <w:rsid w:val="00026373"/>
    <w:rsid w:val="00026444"/>
    <w:rsid w:val="00026739"/>
    <w:rsid w:val="00026CC8"/>
    <w:rsid w:val="000271AD"/>
    <w:rsid w:val="0002740A"/>
    <w:rsid w:val="000274E8"/>
    <w:rsid w:val="0002776A"/>
    <w:rsid w:val="00027830"/>
    <w:rsid w:val="00027C91"/>
    <w:rsid w:val="00027CEB"/>
    <w:rsid w:val="00030254"/>
    <w:rsid w:val="000302A6"/>
    <w:rsid w:val="00031299"/>
    <w:rsid w:val="0003135B"/>
    <w:rsid w:val="00031447"/>
    <w:rsid w:val="000320DC"/>
    <w:rsid w:val="00032233"/>
    <w:rsid w:val="000325BB"/>
    <w:rsid w:val="00032771"/>
    <w:rsid w:val="00032D46"/>
    <w:rsid w:val="000331B8"/>
    <w:rsid w:val="000331DB"/>
    <w:rsid w:val="000331EC"/>
    <w:rsid w:val="0003320A"/>
    <w:rsid w:val="00033575"/>
    <w:rsid w:val="0003373C"/>
    <w:rsid w:val="00033741"/>
    <w:rsid w:val="0003390A"/>
    <w:rsid w:val="00033B83"/>
    <w:rsid w:val="00033EF2"/>
    <w:rsid w:val="00033FCE"/>
    <w:rsid w:val="00034318"/>
    <w:rsid w:val="00034765"/>
    <w:rsid w:val="00034818"/>
    <w:rsid w:val="00034A6B"/>
    <w:rsid w:val="00034B58"/>
    <w:rsid w:val="00034E1D"/>
    <w:rsid w:val="00034E45"/>
    <w:rsid w:val="00035CE0"/>
    <w:rsid w:val="00035D95"/>
    <w:rsid w:val="000360CA"/>
    <w:rsid w:val="000364F3"/>
    <w:rsid w:val="00036B89"/>
    <w:rsid w:val="00036D30"/>
    <w:rsid w:val="00037729"/>
    <w:rsid w:val="0003792E"/>
    <w:rsid w:val="00037B84"/>
    <w:rsid w:val="00037DA1"/>
    <w:rsid w:val="00037F75"/>
    <w:rsid w:val="00040323"/>
    <w:rsid w:val="000403F9"/>
    <w:rsid w:val="00040996"/>
    <w:rsid w:val="00040DDB"/>
    <w:rsid w:val="000410F7"/>
    <w:rsid w:val="00041540"/>
    <w:rsid w:val="000417F6"/>
    <w:rsid w:val="00041E72"/>
    <w:rsid w:val="000420C9"/>
    <w:rsid w:val="0004236F"/>
    <w:rsid w:val="0004247F"/>
    <w:rsid w:val="000438DD"/>
    <w:rsid w:val="00043E7B"/>
    <w:rsid w:val="00043F8E"/>
    <w:rsid w:val="000453FC"/>
    <w:rsid w:val="000455EA"/>
    <w:rsid w:val="00045960"/>
    <w:rsid w:val="000459FC"/>
    <w:rsid w:val="00045B09"/>
    <w:rsid w:val="0004642C"/>
    <w:rsid w:val="000464F9"/>
    <w:rsid w:val="0004651C"/>
    <w:rsid w:val="00046CD0"/>
    <w:rsid w:val="00047684"/>
    <w:rsid w:val="0004786B"/>
    <w:rsid w:val="000478AC"/>
    <w:rsid w:val="00047A53"/>
    <w:rsid w:val="00050159"/>
    <w:rsid w:val="00050A45"/>
    <w:rsid w:val="00051259"/>
    <w:rsid w:val="000516FC"/>
    <w:rsid w:val="000518DA"/>
    <w:rsid w:val="00051B1E"/>
    <w:rsid w:val="00051DAA"/>
    <w:rsid w:val="00052155"/>
    <w:rsid w:val="000521D5"/>
    <w:rsid w:val="00052EA2"/>
    <w:rsid w:val="00052F4A"/>
    <w:rsid w:val="00053360"/>
    <w:rsid w:val="000536B0"/>
    <w:rsid w:val="0005373F"/>
    <w:rsid w:val="000546B7"/>
    <w:rsid w:val="0005491F"/>
    <w:rsid w:val="00055608"/>
    <w:rsid w:val="00055732"/>
    <w:rsid w:val="00055FA5"/>
    <w:rsid w:val="00056359"/>
    <w:rsid w:val="00056B0C"/>
    <w:rsid w:val="00056C33"/>
    <w:rsid w:val="00056DDE"/>
    <w:rsid w:val="00057E34"/>
    <w:rsid w:val="000609DC"/>
    <w:rsid w:val="00060BA6"/>
    <w:rsid w:val="00060BA8"/>
    <w:rsid w:val="000612B6"/>
    <w:rsid w:val="00061730"/>
    <w:rsid w:val="000617BE"/>
    <w:rsid w:val="00061A35"/>
    <w:rsid w:val="00061C22"/>
    <w:rsid w:val="00061C6C"/>
    <w:rsid w:val="000623E9"/>
    <w:rsid w:val="00062AD5"/>
    <w:rsid w:val="00063350"/>
    <w:rsid w:val="00063C88"/>
    <w:rsid w:val="00064095"/>
    <w:rsid w:val="000640AF"/>
    <w:rsid w:val="0006464E"/>
    <w:rsid w:val="00064706"/>
    <w:rsid w:val="00064AA3"/>
    <w:rsid w:val="0006538E"/>
    <w:rsid w:val="0006619E"/>
    <w:rsid w:val="00066244"/>
    <w:rsid w:val="000663E9"/>
    <w:rsid w:val="000668FB"/>
    <w:rsid w:val="00067A99"/>
    <w:rsid w:val="00070A7F"/>
    <w:rsid w:val="00070F91"/>
    <w:rsid w:val="000710B3"/>
    <w:rsid w:val="00071D84"/>
    <w:rsid w:val="00071FDC"/>
    <w:rsid w:val="000723CC"/>
    <w:rsid w:val="000724E1"/>
    <w:rsid w:val="000732CA"/>
    <w:rsid w:val="000742E1"/>
    <w:rsid w:val="00074D0D"/>
    <w:rsid w:val="0007593D"/>
    <w:rsid w:val="00075A50"/>
    <w:rsid w:val="00077363"/>
    <w:rsid w:val="000779A3"/>
    <w:rsid w:val="00077FBC"/>
    <w:rsid w:val="00080217"/>
    <w:rsid w:val="000802F1"/>
    <w:rsid w:val="00080664"/>
    <w:rsid w:val="00080A86"/>
    <w:rsid w:val="00080BCF"/>
    <w:rsid w:val="00080C39"/>
    <w:rsid w:val="000816B9"/>
    <w:rsid w:val="000831DA"/>
    <w:rsid w:val="000837C0"/>
    <w:rsid w:val="00083E06"/>
    <w:rsid w:val="00083FE1"/>
    <w:rsid w:val="00084CCB"/>
    <w:rsid w:val="0008500A"/>
    <w:rsid w:val="000859F3"/>
    <w:rsid w:val="00086848"/>
    <w:rsid w:val="000868FB"/>
    <w:rsid w:val="0008693B"/>
    <w:rsid w:val="00086C9D"/>
    <w:rsid w:val="00086DA9"/>
    <w:rsid w:val="00086EC3"/>
    <w:rsid w:val="00086F35"/>
    <w:rsid w:val="00087A09"/>
    <w:rsid w:val="00087B16"/>
    <w:rsid w:val="000901B5"/>
    <w:rsid w:val="00090357"/>
    <w:rsid w:val="000910C7"/>
    <w:rsid w:val="00091889"/>
    <w:rsid w:val="00091CBC"/>
    <w:rsid w:val="00091D87"/>
    <w:rsid w:val="00092084"/>
    <w:rsid w:val="000921FF"/>
    <w:rsid w:val="00092C40"/>
    <w:rsid w:val="00092F23"/>
    <w:rsid w:val="0009317B"/>
    <w:rsid w:val="00093A76"/>
    <w:rsid w:val="00094546"/>
    <w:rsid w:val="00095088"/>
    <w:rsid w:val="0009540E"/>
    <w:rsid w:val="00095693"/>
    <w:rsid w:val="00095AF3"/>
    <w:rsid w:val="00095C67"/>
    <w:rsid w:val="00096927"/>
    <w:rsid w:val="00096E37"/>
    <w:rsid w:val="000971CD"/>
    <w:rsid w:val="00097F3D"/>
    <w:rsid w:val="000A0365"/>
    <w:rsid w:val="000A0C51"/>
    <w:rsid w:val="000A1853"/>
    <w:rsid w:val="000A24E5"/>
    <w:rsid w:val="000A25F4"/>
    <w:rsid w:val="000A26F8"/>
    <w:rsid w:val="000A2A4F"/>
    <w:rsid w:val="000A2E7A"/>
    <w:rsid w:val="000A3D68"/>
    <w:rsid w:val="000A3D69"/>
    <w:rsid w:val="000A3D76"/>
    <w:rsid w:val="000A40A1"/>
    <w:rsid w:val="000A4385"/>
    <w:rsid w:val="000A4504"/>
    <w:rsid w:val="000A4881"/>
    <w:rsid w:val="000A4C94"/>
    <w:rsid w:val="000A4EEE"/>
    <w:rsid w:val="000A4EF6"/>
    <w:rsid w:val="000A6224"/>
    <w:rsid w:val="000A651C"/>
    <w:rsid w:val="000A6CFD"/>
    <w:rsid w:val="000A7007"/>
    <w:rsid w:val="000A7109"/>
    <w:rsid w:val="000A7512"/>
    <w:rsid w:val="000A7890"/>
    <w:rsid w:val="000B0474"/>
    <w:rsid w:val="000B0665"/>
    <w:rsid w:val="000B0761"/>
    <w:rsid w:val="000B1439"/>
    <w:rsid w:val="000B14D8"/>
    <w:rsid w:val="000B1548"/>
    <w:rsid w:val="000B1638"/>
    <w:rsid w:val="000B1B6B"/>
    <w:rsid w:val="000B1D6B"/>
    <w:rsid w:val="000B2115"/>
    <w:rsid w:val="000B21E2"/>
    <w:rsid w:val="000B22B0"/>
    <w:rsid w:val="000B26E7"/>
    <w:rsid w:val="000B2CE0"/>
    <w:rsid w:val="000B2E32"/>
    <w:rsid w:val="000B32C1"/>
    <w:rsid w:val="000B3684"/>
    <w:rsid w:val="000B3D68"/>
    <w:rsid w:val="000B4213"/>
    <w:rsid w:val="000B445E"/>
    <w:rsid w:val="000B4D86"/>
    <w:rsid w:val="000B5071"/>
    <w:rsid w:val="000B5E8F"/>
    <w:rsid w:val="000B673A"/>
    <w:rsid w:val="000B6980"/>
    <w:rsid w:val="000B7326"/>
    <w:rsid w:val="000B7809"/>
    <w:rsid w:val="000C0099"/>
    <w:rsid w:val="000C04F7"/>
    <w:rsid w:val="000C0751"/>
    <w:rsid w:val="000C0C6F"/>
    <w:rsid w:val="000C1301"/>
    <w:rsid w:val="000C135D"/>
    <w:rsid w:val="000C1A33"/>
    <w:rsid w:val="000C2ED5"/>
    <w:rsid w:val="000C3750"/>
    <w:rsid w:val="000C3A3C"/>
    <w:rsid w:val="000C3FAA"/>
    <w:rsid w:val="000C4598"/>
    <w:rsid w:val="000C4834"/>
    <w:rsid w:val="000C490B"/>
    <w:rsid w:val="000C4BE1"/>
    <w:rsid w:val="000C60F6"/>
    <w:rsid w:val="000C62CF"/>
    <w:rsid w:val="000C632C"/>
    <w:rsid w:val="000C6A6E"/>
    <w:rsid w:val="000C75C0"/>
    <w:rsid w:val="000D0C67"/>
    <w:rsid w:val="000D1921"/>
    <w:rsid w:val="000D1E75"/>
    <w:rsid w:val="000D1EEA"/>
    <w:rsid w:val="000D1FC1"/>
    <w:rsid w:val="000D21D7"/>
    <w:rsid w:val="000D27A1"/>
    <w:rsid w:val="000D3573"/>
    <w:rsid w:val="000D3EAC"/>
    <w:rsid w:val="000D41AB"/>
    <w:rsid w:val="000D4A91"/>
    <w:rsid w:val="000D4B36"/>
    <w:rsid w:val="000D4CF0"/>
    <w:rsid w:val="000D4D72"/>
    <w:rsid w:val="000D4F08"/>
    <w:rsid w:val="000D56E1"/>
    <w:rsid w:val="000D6167"/>
    <w:rsid w:val="000D718D"/>
    <w:rsid w:val="000D77DD"/>
    <w:rsid w:val="000D7CE3"/>
    <w:rsid w:val="000E00A5"/>
    <w:rsid w:val="000E0133"/>
    <w:rsid w:val="000E0770"/>
    <w:rsid w:val="000E08C0"/>
    <w:rsid w:val="000E0C38"/>
    <w:rsid w:val="000E1498"/>
    <w:rsid w:val="000E16D4"/>
    <w:rsid w:val="000E1BEC"/>
    <w:rsid w:val="000E1D99"/>
    <w:rsid w:val="000E2032"/>
    <w:rsid w:val="000E2E6E"/>
    <w:rsid w:val="000E3281"/>
    <w:rsid w:val="000E4002"/>
    <w:rsid w:val="000E470E"/>
    <w:rsid w:val="000E4B0C"/>
    <w:rsid w:val="000E4DA5"/>
    <w:rsid w:val="000E4F38"/>
    <w:rsid w:val="000E5088"/>
    <w:rsid w:val="000E52C1"/>
    <w:rsid w:val="000E54DB"/>
    <w:rsid w:val="000E5B02"/>
    <w:rsid w:val="000E6439"/>
    <w:rsid w:val="000E6B42"/>
    <w:rsid w:val="000E7064"/>
    <w:rsid w:val="000E74A4"/>
    <w:rsid w:val="000E7AA5"/>
    <w:rsid w:val="000E7AB3"/>
    <w:rsid w:val="000F0454"/>
    <w:rsid w:val="000F082C"/>
    <w:rsid w:val="000F096D"/>
    <w:rsid w:val="000F0FB9"/>
    <w:rsid w:val="000F116D"/>
    <w:rsid w:val="000F1263"/>
    <w:rsid w:val="000F1795"/>
    <w:rsid w:val="000F190E"/>
    <w:rsid w:val="000F2285"/>
    <w:rsid w:val="000F2874"/>
    <w:rsid w:val="000F2ECF"/>
    <w:rsid w:val="000F4290"/>
    <w:rsid w:val="000F4332"/>
    <w:rsid w:val="000F4E97"/>
    <w:rsid w:val="000F509F"/>
    <w:rsid w:val="000F51D7"/>
    <w:rsid w:val="000F5222"/>
    <w:rsid w:val="000F638F"/>
    <w:rsid w:val="000F63BD"/>
    <w:rsid w:val="000F6845"/>
    <w:rsid w:val="000F69D8"/>
    <w:rsid w:val="000F7079"/>
    <w:rsid w:val="000F710B"/>
    <w:rsid w:val="000F7C58"/>
    <w:rsid w:val="000F7DC9"/>
    <w:rsid w:val="001005C6"/>
    <w:rsid w:val="0010111C"/>
    <w:rsid w:val="001017CF"/>
    <w:rsid w:val="00101912"/>
    <w:rsid w:val="0010277E"/>
    <w:rsid w:val="001027FE"/>
    <w:rsid w:val="001028DB"/>
    <w:rsid w:val="00102A6B"/>
    <w:rsid w:val="00102E45"/>
    <w:rsid w:val="001031CF"/>
    <w:rsid w:val="00103208"/>
    <w:rsid w:val="00103263"/>
    <w:rsid w:val="00104148"/>
    <w:rsid w:val="00104644"/>
    <w:rsid w:val="00104E64"/>
    <w:rsid w:val="00104F67"/>
    <w:rsid w:val="001051B4"/>
    <w:rsid w:val="0010558B"/>
    <w:rsid w:val="00105920"/>
    <w:rsid w:val="001059EB"/>
    <w:rsid w:val="0010641F"/>
    <w:rsid w:val="00106C91"/>
    <w:rsid w:val="00106F4A"/>
    <w:rsid w:val="00107101"/>
    <w:rsid w:val="001072A5"/>
    <w:rsid w:val="001072DF"/>
    <w:rsid w:val="00107361"/>
    <w:rsid w:val="00107B1E"/>
    <w:rsid w:val="0011006F"/>
    <w:rsid w:val="00110524"/>
    <w:rsid w:val="00110728"/>
    <w:rsid w:val="00110957"/>
    <w:rsid w:val="00110F98"/>
    <w:rsid w:val="001117A0"/>
    <w:rsid w:val="001117F3"/>
    <w:rsid w:val="00111DD9"/>
    <w:rsid w:val="00111E00"/>
    <w:rsid w:val="00111F1E"/>
    <w:rsid w:val="0011215C"/>
    <w:rsid w:val="0011321E"/>
    <w:rsid w:val="0011384B"/>
    <w:rsid w:val="00114375"/>
    <w:rsid w:val="001144C8"/>
    <w:rsid w:val="001147F9"/>
    <w:rsid w:val="00114A83"/>
    <w:rsid w:val="00115297"/>
    <w:rsid w:val="001153B0"/>
    <w:rsid w:val="001156D9"/>
    <w:rsid w:val="00115A02"/>
    <w:rsid w:val="00115C35"/>
    <w:rsid w:val="00115DCF"/>
    <w:rsid w:val="0011605A"/>
    <w:rsid w:val="001163CC"/>
    <w:rsid w:val="0011640E"/>
    <w:rsid w:val="00116747"/>
    <w:rsid w:val="0011684A"/>
    <w:rsid w:val="00116E8F"/>
    <w:rsid w:val="00117021"/>
    <w:rsid w:val="001178BB"/>
    <w:rsid w:val="00117A93"/>
    <w:rsid w:val="00117CC3"/>
    <w:rsid w:val="00117EB5"/>
    <w:rsid w:val="0012006D"/>
    <w:rsid w:val="00121361"/>
    <w:rsid w:val="00121B0A"/>
    <w:rsid w:val="00122705"/>
    <w:rsid w:val="00122845"/>
    <w:rsid w:val="00122CE5"/>
    <w:rsid w:val="00123D8B"/>
    <w:rsid w:val="00123E92"/>
    <w:rsid w:val="001246B0"/>
    <w:rsid w:val="00124A35"/>
    <w:rsid w:val="00124B0B"/>
    <w:rsid w:val="00124E95"/>
    <w:rsid w:val="00124EAE"/>
    <w:rsid w:val="00125062"/>
    <w:rsid w:val="00125221"/>
    <w:rsid w:val="00125375"/>
    <w:rsid w:val="001255E4"/>
    <w:rsid w:val="00125D0B"/>
    <w:rsid w:val="00126280"/>
    <w:rsid w:val="0012640F"/>
    <w:rsid w:val="0012691D"/>
    <w:rsid w:val="0012701D"/>
    <w:rsid w:val="00127056"/>
    <w:rsid w:val="00127A7C"/>
    <w:rsid w:val="00127C55"/>
    <w:rsid w:val="00127C96"/>
    <w:rsid w:val="00127CED"/>
    <w:rsid w:val="00130D8E"/>
    <w:rsid w:val="00130F69"/>
    <w:rsid w:val="001311C5"/>
    <w:rsid w:val="001312E6"/>
    <w:rsid w:val="001314DE"/>
    <w:rsid w:val="00132555"/>
    <w:rsid w:val="0013257C"/>
    <w:rsid w:val="00132CA5"/>
    <w:rsid w:val="00133475"/>
    <w:rsid w:val="00133786"/>
    <w:rsid w:val="0013435A"/>
    <w:rsid w:val="001347E2"/>
    <w:rsid w:val="00134D49"/>
    <w:rsid w:val="0013507A"/>
    <w:rsid w:val="0013524F"/>
    <w:rsid w:val="001356F9"/>
    <w:rsid w:val="001376FF"/>
    <w:rsid w:val="00137A3E"/>
    <w:rsid w:val="00137A4B"/>
    <w:rsid w:val="00137FB3"/>
    <w:rsid w:val="0014056A"/>
    <w:rsid w:val="001419D5"/>
    <w:rsid w:val="00141F33"/>
    <w:rsid w:val="0014271F"/>
    <w:rsid w:val="00142829"/>
    <w:rsid w:val="001430F1"/>
    <w:rsid w:val="00143247"/>
    <w:rsid w:val="0014333A"/>
    <w:rsid w:val="00143465"/>
    <w:rsid w:val="0014421F"/>
    <w:rsid w:val="0014448B"/>
    <w:rsid w:val="001444C2"/>
    <w:rsid w:val="001447F3"/>
    <w:rsid w:val="0014482D"/>
    <w:rsid w:val="00144C6B"/>
    <w:rsid w:val="00145481"/>
    <w:rsid w:val="001457F1"/>
    <w:rsid w:val="00145C21"/>
    <w:rsid w:val="001464E5"/>
    <w:rsid w:val="00146798"/>
    <w:rsid w:val="00146EB6"/>
    <w:rsid w:val="00147205"/>
    <w:rsid w:val="00147A31"/>
    <w:rsid w:val="00147C62"/>
    <w:rsid w:val="00147CD3"/>
    <w:rsid w:val="00147D15"/>
    <w:rsid w:val="001507B7"/>
    <w:rsid w:val="00150AA3"/>
    <w:rsid w:val="00150AB5"/>
    <w:rsid w:val="00150C35"/>
    <w:rsid w:val="00150DC4"/>
    <w:rsid w:val="001514B3"/>
    <w:rsid w:val="00151949"/>
    <w:rsid w:val="00151AC3"/>
    <w:rsid w:val="0015200E"/>
    <w:rsid w:val="00152926"/>
    <w:rsid w:val="00154120"/>
    <w:rsid w:val="0015492F"/>
    <w:rsid w:val="00154DEA"/>
    <w:rsid w:val="001558A4"/>
    <w:rsid w:val="00155E3C"/>
    <w:rsid w:val="00155E9B"/>
    <w:rsid w:val="00155EB8"/>
    <w:rsid w:val="00155F19"/>
    <w:rsid w:val="00156113"/>
    <w:rsid w:val="0015617B"/>
    <w:rsid w:val="001561AE"/>
    <w:rsid w:val="00156EA6"/>
    <w:rsid w:val="00156F0F"/>
    <w:rsid w:val="0015726E"/>
    <w:rsid w:val="0015780E"/>
    <w:rsid w:val="00157879"/>
    <w:rsid w:val="00157A3F"/>
    <w:rsid w:val="00157E92"/>
    <w:rsid w:val="00160357"/>
    <w:rsid w:val="001609A7"/>
    <w:rsid w:val="00160CD9"/>
    <w:rsid w:val="00160DD8"/>
    <w:rsid w:val="00160EC4"/>
    <w:rsid w:val="001612E7"/>
    <w:rsid w:val="00161849"/>
    <w:rsid w:val="00161B6F"/>
    <w:rsid w:val="00161BFC"/>
    <w:rsid w:val="00161C33"/>
    <w:rsid w:val="001625D5"/>
    <w:rsid w:val="00162682"/>
    <w:rsid w:val="001628ED"/>
    <w:rsid w:val="0016417E"/>
    <w:rsid w:val="00164529"/>
    <w:rsid w:val="001646F9"/>
    <w:rsid w:val="001647F0"/>
    <w:rsid w:val="00164E70"/>
    <w:rsid w:val="00165284"/>
    <w:rsid w:val="00165BF3"/>
    <w:rsid w:val="0016618B"/>
    <w:rsid w:val="0016623E"/>
    <w:rsid w:val="00166375"/>
    <w:rsid w:val="0016698A"/>
    <w:rsid w:val="00167194"/>
    <w:rsid w:val="001673C2"/>
    <w:rsid w:val="00167A63"/>
    <w:rsid w:val="00170E80"/>
    <w:rsid w:val="00170EAA"/>
    <w:rsid w:val="001711B4"/>
    <w:rsid w:val="001716E0"/>
    <w:rsid w:val="001720A5"/>
    <w:rsid w:val="001723ED"/>
    <w:rsid w:val="00172878"/>
    <w:rsid w:val="001730AC"/>
    <w:rsid w:val="00174138"/>
    <w:rsid w:val="001743B5"/>
    <w:rsid w:val="0017455C"/>
    <w:rsid w:val="00174FA4"/>
    <w:rsid w:val="00175502"/>
    <w:rsid w:val="0017593C"/>
    <w:rsid w:val="00176328"/>
    <w:rsid w:val="0017634B"/>
    <w:rsid w:val="00176390"/>
    <w:rsid w:val="001771BE"/>
    <w:rsid w:val="001771F3"/>
    <w:rsid w:val="001775EA"/>
    <w:rsid w:val="001778A2"/>
    <w:rsid w:val="00180007"/>
    <w:rsid w:val="0018033B"/>
    <w:rsid w:val="00180919"/>
    <w:rsid w:val="001812D0"/>
    <w:rsid w:val="0018177B"/>
    <w:rsid w:val="00181A67"/>
    <w:rsid w:val="00181F5D"/>
    <w:rsid w:val="001820FA"/>
    <w:rsid w:val="00182998"/>
    <w:rsid w:val="00182C0D"/>
    <w:rsid w:val="00182CC0"/>
    <w:rsid w:val="00183254"/>
    <w:rsid w:val="00183F9F"/>
    <w:rsid w:val="00184189"/>
    <w:rsid w:val="00184809"/>
    <w:rsid w:val="0018495D"/>
    <w:rsid w:val="00185708"/>
    <w:rsid w:val="00185CEC"/>
    <w:rsid w:val="00185DAD"/>
    <w:rsid w:val="001860BF"/>
    <w:rsid w:val="00186170"/>
    <w:rsid w:val="00186A50"/>
    <w:rsid w:val="00187439"/>
    <w:rsid w:val="001874AF"/>
    <w:rsid w:val="00187989"/>
    <w:rsid w:val="00187B8D"/>
    <w:rsid w:val="00187EFD"/>
    <w:rsid w:val="00190150"/>
    <w:rsid w:val="001904DA"/>
    <w:rsid w:val="0019084D"/>
    <w:rsid w:val="00190D51"/>
    <w:rsid w:val="001913E8"/>
    <w:rsid w:val="00192320"/>
    <w:rsid w:val="001931C4"/>
    <w:rsid w:val="00193B6F"/>
    <w:rsid w:val="00193E24"/>
    <w:rsid w:val="00194999"/>
    <w:rsid w:val="001950BF"/>
    <w:rsid w:val="001963DE"/>
    <w:rsid w:val="001972D2"/>
    <w:rsid w:val="0019769F"/>
    <w:rsid w:val="001979C1"/>
    <w:rsid w:val="00197D8D"/>
    <w:rsid w:val="00197F91"/>
    <w:rsid w:val="001A0442"/>
    <w:rsid w:val="001A0E94"/>
    <w:rsid w:val="001A118C"/>
    <w:rsid w:val="001A11DA"/>
    <w:rsid w:val="001A1AFE"/>
    <w:rsid w:val="001A293F"/>
    <w:rsid w:val="001A3133"/>
    <w:rsid w:val="001A3550"/>
    <w:rsid w:val="001A3E6E"/>
    <w:rsid w:val="001A41ED"/>
    <w:rsid w:val="001A4280"/>
    <w:rsid w:val="001A549F"/>
    <w:rsid w:val="001A5650"/>
    <w:rsid w:val="001A61E8"/>
    <w:rsid w:val="001A6A4A"/>
    <w:rsid w:val="001A6DC7"/>
    <w:rsid w:val="001A7242"/>
    <w:rsid w:val="001A75AC"/>
    <w:rsid w:val="001A782F"/>
    <w:rsid w:val="001A7D2A"/>
    <w:rsid w:val="001A7E90"/>
    <w:rsid w:val="001B004C"/>
    <w:rsid w:val="001B0281"/>
    <w:rsid w:val="001B134D"/>
    <w:rsid w:val="001B14E8"/>
    <w:rsid w:val="001B193F"/>
    <w:rsid w:val="001B1A98"/>
    <w:rsid w:val="001B2408"/>
    <w:rsid w:val="001B3371"/>
    <w:rsid w:val="001B382C"/>
    <w:rsid w:val="001B3A6D"/>
    <w:rsid w:val="001B4012"/>
    <w:rsid w:val="001B4204"/>
    <w:rsid w:val="001B4653"/>
    <w:rsid w:val="001B475D"/>
    <w:rsid w:val="001B56DD"/>
    <w:rsid w:val="001B61BD"/>
    <w:rsid w:val="001B6454"/>
    <w:rsid w:val="001B64B0"/>
    <w:rsid w:val="001B6E8F"/>
    <w:rsid w:val="001B71A1"/>
    <w:rsid w:val="001B7296"/>
    <w:rsid w:val="001B73C2"/>
    <w:rsid w:val="001B7C8E"/>
    <w:rsid w:val="001C0B8F"/>
    <w:rsid w:val="001C0C2B"/>
    <w:rsid w:val="001C0CBA"/>
    <w:rsid w:val="001C0E61"/>
    <w:rsid w:val="001C19DD"/>
    <w:rsid w:val="001C2625"/>
    <w:rsid w:val="001C27B5"/>
    <w:rsid w:val="001C293C"/>
    <w:rsid w:val="001C2B2C"/>
    <w:rsid w:val="001C3C42"/>
    <w:rsid w:val="001C3C4E"/>
    <w:rsid w:val="001C3CA8"/>
    <w:rsid w:val="001C4EB7"/>
    <w:rsid w:val="001C4F74"/>
    <w:rsid w:val="001C5456"/>
    <w:rsid w:val="001C6F95"/>
    <w:rsid w:val="001C72C8"/>
    <w:rsid w:val="001C79D7"/>
    <w:rsid w:val="001C7AAB"/>
    <w:rsid w:val="001C7D0B"/>
    <w:rsid w:val="001D0665"/>
    <w:rsid w:val="001D091F"/>
    <w:rsid w:val="001D0D6B"/>
    <w:rsid w:val="001D1308"/>
    <w:rsid w:val="001D14DD"/>
    <w:rsid w:val="001D157D"/>
    <w:rsid w:val="001D1588"/>
    <w:rsid w:val="001D17D6"/>
    <w:rsid w:val="001D1947"/>
    <w:rsid w:val="001D2540"/>
    <w:rsid w:val="001D29E5"/>
    <w:rsid w:val="001D2B26"/>
    <w:rsid w:val="001D391F"/>
    <w:rsid w:val="001D3E21"/>
    <w:rsid w:val="001D4A8D"/>
    <w:rsid w:val="001D4AE0"/>
    <w:rsid w:val="001D50BC"/>
    <w:rsid w:val="001D5BE2"/>
    <w:rsid w:val="001D5C44"/>
    <w:rsid w:val="001D5C6D"/>
    <w:rsid w:val="001D5E61"/>
    <w:rsid w:val="001D64D9"/>
    <w:rsid w:val="001D66F3"/>
    <w:rsid w:val="001D6BD3"/>
    <w:rsid w:val="001D7233"/>
    <w:rsid w:val="001E032C"/>
    <w:rsid w:val="001E0586"/>
    <w:rsid w:val="001E0C0D"/>
    <w:rsid w:val="001E0EA6"/>
    <w:rsid w:val="001E0F88"/>
    <w:rsid w:val="001E1794"/>
    <w:rsid w:val="001E1B41"/>
    <w:rsid w:val="001E22E9"/>
    <w:rsid w:val="001E25B5"/>
    <w:rsid w:val="001E270E"/>
    <w:rsid w:val="001E2ADC"/>
    <w:rsid w:val="001E2C7E"/>
    <w:rsid w:val="001E3585"/>
    <w:rsid w:val="001E39F6"/>
    <w:rsid w:val="001E3CE4"/>
    <w:rsid w:val="001E4513"/>
    <w:rsid w:val="001E4A53"/>
    <w:rsid w:val="001E5484"/>
    <w:rsid w:val="001E5DDC"/>
    <w:rsid w:val="001E5F40"/>
    <w:rsid w:val="001E60DD"/>
    <w:rsid w:val="001E641E"/>
    <w:rsid w:val="001E69C9"/>
    <w:rsid w:val="001E69D7"/>
    <w:rsid w:val="001E6E5E"/>
    <w:rsid w:val="001E6FE2"/>
    <w:rsid w:val="001E71B7"/>
    <w:rsid w:val="001F048F"/>
    <w:rsid w:val="001F0493"/>
    <w:rsid w:val="001F0590"/>
    <w:rsid w:val="001F096F"/>
    <w:rsid w:val="001F11EE"/>
    <w:rsid w:val="001F1413"/>
    <w:rsid w:val="001F16F4"/>
    <w:rsid w:val="001F23F3"/>
    <w:rsid w:val="001F248B"/>
    <w:rsid w:val="001F2565"/>
    <w:rsid w:val="001F291E"/>
    <w:rsid w:val="001F3275"/>
    <w:rsid w:val="001F417C"/>
    <w:rsid w:val="001F4FC6"/>
    <w:rsid w:val="001F508C"/>
    <w:rsid w:val="001F5509"/>
    <w:rsid w:val="001F586B"/>
    <w:rsid w:val="001F64E6"/>
    <w:rsid w:val="001F6A0E"/>
    <w:rsid w:val="001F7AC6"/>
    <w:rsid w:val="001F7C1E"/>
    <w:rsid w:val="00200475"/>
    <w:rsid w:val="00200596"/>
    <w:rsid w:val="00200A45"/>
    <w:rsid w:val="00200B40"/>
    <w:rsid w:val="0020196D"/>
    <w:rsid w:val="00201CC8"/>
    <w:rsid w:val="00201E65"/>
    <w:rsid w:val="00201F01"/>
    <w:rsid w:val="00201F50"/>
    <w:rsid w:val="0020306B"/>
    <w:rsid w:val="002035C3"/>
    <w:rsid w:val="0020482E"/>
    <w:rsid w:val="0020486B"/>
    <w:rsid w:val="00204979"/>
    <w:rsid w:val="00204F56"/>
    <w:rsid w:val="00205CC1"/>
    <w:rsid w:val="002065FB"/>
    <w:rsid w:val="00206856"/>
    <w:rsid w:val="00206B75"/>
    <w:rsid w:val="00206C56"/>
    <w:rsid w:val="00206F80"/>
    <w:rsid w:val="002074C0"/>
    <w:rsid w:val="00207A04"/>
    <w:rsid w:val="00207BF1"/>
    <w:rsid w:val="002105CB"/>
    <w:rsid w:val="00210CCB"/>
    <w:rsid w:val="00211C53"/>
    <w:rsid w:val="00212153"/>
    <w:rsid w:val="00212640"/>
    <w:rsid w:val="00212EC0"/>
    <w:rsid w:val="002140A8"/>
    <w:rsid w:val="0021461A"/>
    <w:rsid w:val="002152A9"/>
    <w:rsid w:val="0021542F"/>
    <w:rsid w:val="00215604"/>
    <w:rsid w:val="00215819"/>
    <w:rsid w:val="00215BCD"/>
    <w:rsid w:val="00215E24"/>
    <w:rsid w:val="0021617C"/>
    <w:rsid w:val="00217024"/>
    <w:rsid w:val="0021710D"/>
    <w:rsid w:val="0021784B"/>
    <w:rsid w:val="0022010B"/>
    <w:rsid w:val="0022045D"/>
    <w:rsid w:val="00220647"/>
    <w:rsid w:val="00220712"/>
    <w:rsid w:val="00220BE1"/>
    <w:rsid w:val="00220F2A"/>
    <w:rsid w:val="00221C43"/>
    <w:rsid w:val="00221D4D"/>
    <w:rsid w:val="002221AF"/>
    <w:rsid w:val="00222462"/>
    <w:rsid w:val="002224EC"/>
    <w:rsid w:val="002232E5"/>
    <w:rsid w:val="0022381D"/>
    <w:rsid w:val="00223AE8"/>
    <w:rsid w:val="002244A6"/>
    <w:rsid w:val="002245EF"/>
    <w:rsid w:val="0022471D"/>
    <w:rsid w:val="002262FD"/>
    <w:rsid w:val="00226588"/>
    <w:rsid w:val="002273C7"/>
    <w:rsid w:val="002276B4"/>
    <w:rsid w:val="00227DB7"/>
    <w:rsid w:val="002302D9"/>
    <w:rsid w:val="00231936"/>
    <w:rsid w:val="00231A61"/>
    <w:rsid w:val="00231A90"/>
    <w:rsid w:val="00231BA8"/>
    <w:rsid w:val="00231C4A"/>
    <w:rsid w:val="00232142"/>
    <w:rsid w:val="00232811"/>
    <w:rsid w:val="00233620"/>
    <w:rsid w:val="002336B1"/>
    <w:rsid w:val="00234685"/>
    <w:rsid w:val="00234E76"/>
    <w:rsid w:val="002351A8"/>
    <w:rsid w:val="00235325"/>
    <w:rsid w:val="0023533B"/>
    <w:rsid w:val="0023586A"/>
    <w:rsid w:val="00236000"/>
    <w:rsid w:val="002360FD"/>
    <w:rsid w:val="00236102"/>
    <w:rsid w:val="0023671F"/>
    <w:rsid w:val="00236F67"/>
    <w:rsid w:val="00237F6A"/>
    <w:rsid w:val="002404F9"/>
    <w:rsid w:val="0024063F"/>
    <w:rsid w:val="00240F5E"/>
    <w:rsid w:val="00241622"/>
    <w:rsid w:val="0024191C"/>
    <w:rsid w:val="00241A45"/>
    <w:rsid w:val="00241D5C"/>
    <w:rsid w:val="00241F1A"/>
    <w:rsid w:val="0024231E"/>
    <w:rsid w:val="002423C9"/>
    <w:rsid w:val="00243112"/>
    <w:rsid w:val="00243281"/>
    <w:rsid w:val="00243F0D"/>
    <w:rsid w:val="0024437A"/>
    <w:rsid w:val="002447FE"/>
    <w:rsid w:val="002449DE"/>
    <w:rsid w:val="00244C18"/>
    <w:rsid w:val="00244CF0"/>
    <w:rsid w:val="0024657D"/>
    <w:rsid w:val="00246937"/>
    <w:rsid w:val="00246D0F"/>
    <w:rsid w:val="0024731A"/>
    <w:rsid w:val="0024798D"/>
    <w:rsid w:val="00247BED"/>
    <w:rsid w:val="00247D7A"/>
    <w:rsid w:val="00247F4B"/>
    <w:rsid w:val="00250497"/>
    <w:rsid w:val="00250621"/>
    <w:rsid w:val="00250E48"/>
    <w:rsid w:val="002517E9"/>
    <w:rsid w:val="00251A0E"/>
    <w:rsid w:val="00251F14"/>
    <w:rsid w:val="00251FEE"/>
    <w:rsid w:val="0025253A"/>
    <w:rsid w:val="00252930"/>
    <w:rsid w:val="0025319F"/>
    <w:rsid w:val="00253D6B"/>
    <w:rsid w:val="00253EB7"/>
    <w:rsid w:val="00253F69"/>
    <w:rsid w:val="0025443F"/>
    <w:rsid w:val="0025456D"/>
    <w:rsid w:val="00255230"/>
    <w:rsid w:val="00255A25"/>
    <w:rsid w:val="00255F4A"/>
    <w:rsid w:val="002567CA"/>
    <w:rsid w:val="00256C6F"/>
    <w:rsid w:val="0025757A"/>
    <w:rsid w:val="00257584"/>
    <w:rsid w:val="00257BC4"/>
    <w:rsid w:val="002604BF"/>
    <w:rsid w:val="002613FE"/>
    <w:rsid w:val="00261451"/>
    <w:rsid w:val="002618DC"/>
    <w:rsid w:val="00261BCC"/>
    <w:rsid w:val="00262182"/>
    <w:rsid w:val="0026319B"/>
    <w:rsid w:val="002631AC"/>
    <w:rsid w:val="00263490"/>
    <w:rsid w:val="00263BAB"/>
    <w:rsid w:val="00264023"/>
    <w:rsid w:val="00264149"/>
    <w:rsid w:val="00264401"/>
    <w:rsid w:val="0026489A"/>
    <w:rsid w:val="00264AC6"/>
    <w:rsid w:val="00264E5E"/>
    <w:rsid w:val="002653DA"/>
    <w:rsid w:val="0026567E"/>
    <w:rsid w:val="00265923"/>
    <w:rsid w:val="00265A37"/>
    <w:rsid w:val="00265CCB"/>
    <w:rsid w:val="0026613C"/>
    <w:rsid w:val="00266196"/>
    <w:rsid w:val="002661CC"/>
    <w:rsid w:val="00266EE4"/>
    <w:rsid w:val="00266FBA"/>
    <w:rsid w:val="00267862"/>
    <w:rsid w:val="00267F64"/>
    <w:rsid w:val="00270462"/>
    <w:rsid w:val="00270493"/>
    <w:rsid w:val="00271A88"/>
    <w:rsid w:val="00271E20"/>
    <w:rsid w:val="00272A9D"/>
    <w:rsid w:val="00272B4A"/>
    <w:rsid w:val="00272BDA"/>
    <w:rsid w:val="00272E00"/>
    <w:rsid w:val="00272FFD"/>
    <w:rsid w:val="0027318E"/>
    <w:rsid w:val="00273337"/>
    <w:rsid w:val="002734F4"/>
    <w:rsid w:val="0027358C"/>
    <w:rsid w:val="0027374A"/>
    <w:rsid w:val="00273848"/>
    <w:rsid w:val="00273A1B"/>
    <w:rsid w:val="00273B63"/>
    <w:rsid w:val="00273C93"/>
    <w:rsid w:val="00274507"/>
    <w:rsid w:val="00274695"/>
    <w:rsid w:val="00274987"/>
    <w:rsid w:val="00274ADC"/>
    <w:rsid w:val="0027514B"/>
    <w:rsid w:val="002752E6"/>
    <w:rsid w:val="00275B7A"/>
    <w:rsid w:val="00275C9B"/>
    <w:rsid w:val="002769CF"/>
    <w:rsid w:val="00276FAC"/>
    <w:rsid w:val="0027745D"/>
    <w:rsid w:val="002774D2"/>
    <w:rsid w:val="002777B3"/>
    <w:rsid w:val="00277CE0"/>
    <w:rsid w:val="00277E16"/>
    <w:rsid w:val="002802FB"/>
    <w:rsid w:val="002815DF"/>
    <w:rsid w:val="00281C43"/>
    <w:rsid w:val="00282403"/>
    <w:rsid w:val="0028258C"/>
    <w:rsid w:val="002826A1"/>
    <w:rsid w:val="00282925"/>
    <w:rsid w:val="00282B38"/>
    <w:rsid w:val="00282B9F"/>
    <w:rsid w:val="0028331B"/>
    <w:rsid w:val="00283606"/>
    <w:rsid w:val="0028397E"/>
    <w:rsid w:val="00284373"/>
    <w:rsid w:val="00284CC4"/>
    <w:rsid w:val="00284F5C"/>
    <w:rsid w:val="0028526B"/>
    <w:rsid w:val="0028586E"/>
    <w:rsid w:val="00285B10"/>
    <w:rsid w:val="0028610D"/>
    <w:rsid w:val="00286F61"/>
    <w:rsid w:val="00286FFD"/>
    <w:rsid w:val="002871CD"/>
    <w:rsid w:val="0028748D"/>
    <w:rsid w:val="00287658"/>
    <w:rsid w:val="00287767"/>
    <w:rsid w:val="00287EFF"/>
    <w:rsid w:val="00287F6C"/>
    <w:rsid w:val="0029025D"/>
    <w:rsid w:val="00290535"/>
    <w:rsid w:val="00290999"/>
    <w:rsid w:val="00290D35"/>
    <w:rsid w:val="00290F02"/>
    <w:rsid w:val="002914A0"/>
    <w:rsid w:val="002915E7"/>
    <w:rsid w:val="00291600"/>
    <w:rsid w:val="00292619"/>
    <w:rsid w:val="00292A5E"/>
    <w:rsid w:val="00292A9B"/>
    <w:rsid w:val="00292AC2"/>
    <w:rsid w:val="00293079"/>
    <w:rsid w:val="002936D6"/>
    <w:rsid w:val="00293944"/>
    <w:rsid w:val="002942EE"/>
    <w:rsid w:val="002946C1"/>
    <w:rsid w:val="002947C8"/>
    <w:rsid w:val="00294A06"/>
    <w:rsid w:val="00294D70"/>
    <w:rsid w:val="0029507E"/>
    <w:rsid w:val="00295951"/>
    <w:rsid w:val="00295CDB"/>
    <w:rsid w:val="00296ABF"/>
    <w:rsid w:val="00297DDB"/>
    <w:rsid w:val="00297E2A"/>
    <w:rsid w:val="002A022D"/>
    <w:rsid w:val="002A04B2"/>
    <w:rsid w:val="002A12EE"/>
    <w:rsid w:val="002A1709"/>
    <w:rsid w:val="002A1A7C"/>
    <w:rsid w:val="002A1AF8"/>
    <w:rsid w:val="002A2351"/>
    <w:rsid w:val="002A2465"/>
    <w:rsid w:val="002A2788"/>
    <w:rsid w:val="002A2EB2"/>
    <w:rsid w:val="002A3218"/>
    <w:rsid w:val="002A3719"/>
    <w:rsid w:val="002A383E"/>
    <w:rsid w:val="002A3CF0"/>
    <w:rsid w:val="002A3EDD"/>
    <w:rsid w:val="002A3FB5"/>
    <w:rsid w:val="002A43A9"/>
    <w:rsid w:val="002A43BB"/>
    <w:rsid w:val="002A4466"/>
    <w:rsid w:val="002A4624"/>
    <w:rsid w:val="002A4B6E"/>
    <w:rsid w:val="002A4D12"/>
    <w:rsid w:val="002A51E9"/>
    <w:rsid w:val="002A5729"/>
    <w:rsid w:val="002A5B7C"/>
    <w:rsid w:val="002A5C27"/>
    <w:rsid w:val="002A5E99"/>
    <w:rsid w:val="002A66B3"/>
    <w:rsid w:val="002A66D9"/>
    <w:rsid w:val="002A6DC6"/>
    <w:rsid w:val="002A7360"/>
    <w:rsid w:val="002A7595"/>
    <w:rsid w:val="002B0852"/>
    <w:rsid w:val="002B0E45"/>
    <w:rsid w:val="002B0EED"/>
    <w:rsid w:val="002B10E0"/>
    <w:rsid w:val="002B1447"/>
    <w:rsid w:val="002B242E"/>
    <w:rsid w:val="002B2561"/>
    <w:rsid w:val="002B38C8"/>
    <w:rsid w:val="002B3B72"/>
    <w:rsid w:val="002B3CDC"/>
    <w:rsid w:val="002B410B"/>
    <w:rsid w:val="002B4A6F"/>
    <w:rsid w:val="002B4DC8"/>
    <w:rsid w:val="002B50CC"/>
    <w:rsid w:val="002B6094"/>
    <w:rsid w:val="002B6496"/>
    <w:rsid w:val="002B6BCF"/>
    <w:rsid w:val="002B6CB5"/>
    <w:rsid w:val="002B6D19"/>
    <w:rsid w:val="002B6EF0"/>
    <w:rsid w:val="002B748B"/>
    <w:rsid w:val="002B7835"/>
    <w:rsid w:val="002C08B3"/>
    <w:rsid w:val="002C0DAB"/>
    <w:rsid w:val="002C13F9"/>
    <w:rsid w:val="002C1C9B"/>
    <w:rsid w:val="002C218F"/>
    <w:rsid w:val="002C2376"/>
    <w:rsid w:val="002C25A3"/>
    <w:rsid w:val="002C25C0"/>
    <w:rsid w:val="002C2861"/>
    <w:rsid w:val="002C29C3"/>
    <w:rsid w:val="002C2A77"/>
    <w:rsid w:val="002C2EE5"/>
    <w:rsid w:val="002C3101"/>
    <w:rsid w:val="002C4BDB"/>
    <w:rsid w:val="002C4D33"/>
    <w:rsid w:val="002C52ED"/>
    <w:rsid w:val="002C54C2"/>
    <w:rsid w:val="002C5952"/>
    <w:rsid w:val="002C6281"/>
    <w:rsid w:val="002C6567"/>
    <w:rsid w:val="002C660F"/>
    <w:rsid w:val="002C72E6"/>
    <w:rsid w:val="002C7D3B"/>
    <w:rsid w:val="002D0971"/>
    <w:rsid w:val="002D0D0E"/>
    <w:rsid w:val="002D0E54"/>
    <w:rsid w:val="002D0E75"/>
    <w:rsid w:val="002D135D"/>
    <w:rsid w:val="002D16CD"/>
    <w:rsid w:val="002D1C75"/>
    <w:rsid w:val="002D1EC9"/>
    <w:rsid w:val="002D332A"/>
    <w:rsid w:val="002D3366"/>
    <w:rsid w:val="002D336F"/>
    <w:rsid w:val="002D4701"/>
    <w:rsid w:val="002D4812"/>
    <w:rsid w:val="002D488E"/>
    <w:rsid w:val="002D4FCB"/>
    <w:rsid w:val="002D5539"/>
    <w:rsid w:val="002D5675"/>
    <w:rsid w:val="002D596A"/>
    <w:rsid w:val="002D5B2A"/>
    <w:rsid w:val="002D60B4"/>
    <w:rsid w:val="002D6E42"/>
    <w:rsid w:val="002D72B1"/>
    <w:rsid w:val="002D7383"/>
    <w:rsid w:val="002D7498"/>
    <w:rsid w:val="002D7A2C"/>
    <w:rsid w:val="002E0184"/>
    <w:rsid w:val="002E089F"/>
    <w:rsid w:val="002E0CB8"/>
    <w:rsid w:val="002E0F08"/>
    <w:rsid w:val="002E1052"/>
    <w:rsid w:val="002E111A"/>
    <w:rsid w:val="002E11C7"/>
    <w:rsid w:val="002E1D86"/>
    <w:rsid w:val="002E1EE1"/>
    <w:rsid w:val="002E1FF6"/>
    <w:rsid w:val="002E253B"/>
    <w:rsid w:val="002E2B30"/>
    <w:rsid w:val="002E2BFA"/>
    <w:rsid w:val="002E3CAE"/>
    <w:rsid w:val="002E3DB4"/>
    <w:rsid w:val="002E3DD2"/>
    <w:rsid w:val="002E4415"/>
    <w:rsid w:val="002E4F3A"/>
    <w:rsid w:val="002E5B4E"/>
    <w:rsid w:val="002E6647"/>
    <w:rsid w:val="002E6804"/>
    <w:rsid w:val="002E6812"/>
    <w:rsid w:val="002E6ED6"/>
    <w:rsid w:val="002E70BC"/>
    <w:rsid w:val="002E73C7"/>
    <w:rsid w:val="002E77D5"/>
    <w:rsid w:val="002E7CD4"/>
    <w:rsid w:val="002F067B"/>
    <w:rsid w:val="002F0803"/>
    <w:rsid w:val="002F0B77"/>
    <w:rsid w:val="002F1171"/>
    <w:rsid w:val="002F11F8"/>
    <w:rsid w:val="002F120A"/>
    <w:rsid w:val="002F15EE"/>
    <w:rsid w:val="002F25FD"/>
    <w:rsid w:val="002F2AAD"/>
    <w:rsid w:val="002F3B08"/>
    <w:rsid w:val="002F3B28"/>
    <w:rsid w:val="002F3D32"/>
    <w:rsid w:val="002F3DA6"/>
    <w:rsid w:val="002F4C60"/>
    <w:rsid w:val="002F4E10"/>
    <w:rsid w:val="002F4F2F"/>
    <w:rsid w:val="002F4F7B"/>
    <w:rsid w:val="002F525F"/>
    <w:rsid w:val="002F5B3E"/>
    <w:rsid w:val="002F5CCE"/>
    <w:rsid w:val="002F5D3C"/>
    <w:rsid w:val="002F67B8"/>
    <w:rsid w:val="002F724F"/>
    <w:rsid w:val="002F7855"/>
    <w:rsid w:val="002F7B55"/>
    <w:rsid w:val="002F7F48"/>
    <w:rsid w:val="003003B4"/>
    <w:rsid w:val="00300A4D"/>
    <w:rsid w:val="00301C34"/>
    <w:rsid w:val="003028CB"/>
    <w:rsid w:val="003028CD"/>
    <w:rsid w:val="003033E5"/>
    <w:rsid w:val="003037F4"/>
    <w:rsid w:val="00303F07"/>
    <w:rsid w:val="00303FE4"/>
    <w:rsid w:val="0030419F"/>
    <w:rsid w:val="003041BD"/>
    <w:rsid w:val="00304AF5"/>
    <w:rsid w:val="00305258"/>
    <w:rsid w:val="00305591"/>
    <w:rsid w:val="00305856"/>
    <w:rsid w:val="00305977"/>
    <w:rsid w:val="00305C97"/>
    <w:rsid w:val="00306BB2"/>
    <w:rsid w:val="003101A1"/>
    <w:rsid w:val="00310E05"/>
    <w:rsid w:val="0031157E"/>
    <w:rsid w:val="0031170A"/>
    <w:rsid w:val="003119AA"/>
    <w:rsid w:val="00311A25"/>
    <w:rsid w:val="00312176"/>
    <w:rsid w:val="00312743"/>
    <w:rsid w:val="00312DAE"/>
    <w:rsid w:val="003130F3"/>
    <w:rsid w:val="00313B47"/>
    <w:rsid w:val="00313E06"/>
    <w:rsid w:val="00313E26"/>
    <w:rsid w:val="00314B5C"/>
    <w:rsid w:val="00314BC3"/>
    <w:rsid w:val="00314EB5"/>
    <w:rsid w:val="003150CE"/>
    <w:rsid w:val="00315299"/>
    <w:rsid w:val="00315713"/>
    <w:rsid w:val="0031578C"/>
    <w:rsid w:val="0031588E"/>
    <w:rsid w:val="0031629E"/>
    <w:rsid w:val="00316407"/>
    <w:rsid w:val="00316960"/>
    <w:rsid w:val="00316B73"/>
    <w:rsid w:val="00316E68"/>
    <w:rsid w:val="00316F94"/>
    <w:rsid w:val="00317A2D"/>
    <w:rsid w:val="00317AFE"/>
    <w:rsid w:val="00317DB6"/>
    <w:rsid w:val="00317E25"/>
    <w:rsid w:val="0032014C"/>
    <w:rsid w:val="00320947"/>
    <w:rsid w:val="00320D73"/>
    <w:rsid w:val="0032104F"/>
    <w:rsid w:val="00321E33"/>
    <w:rsid w:val="00321FEE"/>
    <w:rsid w:val="00322218"/>
    <w:rsid w:val="00322DF3"/>
    <w:rsid w:val="003231E7"/>
    <w:rsid w:val="0032364D"/>
    <w:rsid w:val="00323A14"/>
    <w:rsid w:val="00323BDC"/>
    <w:rsid w:val="00324A96"/>
    <w:rsid w:val="00324E8C"/>
    <w:rsid w:val="0032530B"/>
    <w:rsid w:val="00325D6C"/>
    <w:rsid w:val="00326272"/>
    <w:rsid w:val="00326CE0"/>
    <w:rsid w:val="00327311"/>
    <w:rsid w:val="00327537"/>
    <w:rsid w:val="00327AFD"/>
    <w:rsid w:val="00327E8D"/>
    <w:rsid w:val="00327FE8"/>
    <w:rsid w:val="003309A1"/>
    <w:rsid w:val="00330CAB"/>
    <w:rsid w:val="00330F94"/>
    <w:rsid w:val="00331308"/>
    <w:rsid w:val="003314DB"/>
    <w:rsid w:val="00331FE3"/>
    <w:rsid w:val="003322EC"/>
    <w:rsid w:val="00332313"/>
    <w:rsid w:val="003323D6"/>
    <w:rsid w:val="003326B5"/>
    <w:rsid w:val="00332873"/>
    <w:rsid w:val="00332A46"/>
    <w:rsid w:val="00332B58"/>
    <w:rsid w:val="003330C0"/>
    <w:rsid w:val="003338F4"/>
    <w:rsid w:val="00333AEC"/>
    <w:rsid w:val="00334187"/>
    <w:rsid w:val="00334382"/>
    <w:rsid w:val="003343E8"/>
    <w:rsid w:val="003348DB"/>
    <w:rsid w:val="00334BD1"/>
    <w:rsid w:val="003355AC"/>
    <w:rsid w:val="003363E5"/>
    <w:rsid w:val="0033665E"/>
    <w:rsid w:val="00337379"/>
    <w:rsid w:val="00337863"/>
    <w:rsid w:val="00337C41"/>
    <w:rsid w:val="00337EFF"/>
    <w:rsid w:val="00337F4C"/>
    <w:rsid w:val="00340509"/>
    <w:rsid w:val="003405AE"/>
    <w:rsid w:val="00341ACC"/>
    <w:rsid w:val="00341D6C"/>
    <w:rsid w:val="00341EEF"/>
    <w:rsid w:val="003420F5"/>
    <w:rsid w:val="00342618"/>
    <w:rsid w:val="00342804"/>
    <w:rsid w:val="00343713"/>
    <w:rsid w:val="00343C11"/>
    <w:rsid w:val="00343E97"/>
    <w:rsid w:val="00345423"/>
    <w:rsid w:val="0034544E"/>
    <w:rsid w:val="00345AFF"/>
    <w:rsid w:val="00346033"/>
    <w:rsid w:val="0034610A"/>
    <w:rsid w:val="00346582"/>
    <w:rsid w:val="00346842"/>
    <w:rsid w:val="00346FF6"/>
    <w:rsid w:val="003478AB"/>
    <w:rsid w:val="0034792A"/>
    <w:rsid w:val="00347A5E"/>
    <w:rsid w:val="00350271"/>
    <w:rsid w:val="003502FD"/>
    <w:rsid w:val="00351400"/>
    <w:rsid w:val="003518E6"/>
    <w:rsid w:val="00351BAD"/>
    <w:rsid w:val="00352127"/>
    <w:rsid w:val="00352605"/>
    <w:rsid w:val="003528ED"/>
    <w:rsid w:val="00352ABD"/>
    <w:rsid w:val="003539E9"/>
    <w:rsid w:val="00353AC3"/>
    <w:rsid w:val="00353C80"/>
    <w:rsid w:val="0035494F"/>
    <w:rsid w:val="00355653"/>
    <w:rsid w:val="0035602C"/>
    <w:rsid w:val="003560D8"/>
    <w:rsid w:val="00356521"/>
    <w:rsid w:val="0035697A"/>
    <w:rsid w:val="003572FD"/>
    <w:rsid w:val="0035766C"/>
    <w:rsid w:val="00357706"/>
    <w:rsid w:val="00357BC2"/>
    <w:rsid w:val="0036135A"/>
    <w:rsid w:val="003618BE"/>
    <w:rsid w:val="00361B28"/>
    <w:rsid w:val="00361BA9"/>
    <w:rsid w:val="00361CAE"/>
    <w:rsid w:val="00361E55"/>
    <w:rsid w:val="0036208D"/>
    <w:rsid w:val="00362BE0"/>
    <w:rsid w:val="00363172"/>
    <w:rsid w:val="0036440A"/>
    <w:rsid w:val="00364DC3"/>
    <w:rsid w:val="00364F8F"/>
    <w:rsid w:val="00365EC3"/>
    <w:rsid w:val="003670BA"/>
    <w:rsid w:val="00367ED3"/>
    <w:rsid w:val="003711AC"/>
    <w:rsid w:val="00371C55"/>
    <w:rsid w:val="003731A4"/>
    <w:rsid w:val="003733E7"/>
    <w:rsid w:val="00373534"/>
    <w:rsid w:val="00373E5F"/>
    <w:rsid w:val="0037457C"/>
    <w:rsid w:val="0037567B"/>
    <w:rsid w:val="00375E30"/>
    <w:rsid w:val="003761C6"/>
    <w:rsid w:val="00377149"/>
    <w:rsid w:val="00377599"/>
    <w:rsid w:val="00377AAB"/>
    <w:rsid w:val="00377E3D"/>
    <w:rsid w:val="0038001C"/>
    <w:rsid w:val="0038016E"/>
    <w:rsid w:val="00380216"/>
    <w:rsid w:val="00380319"/>
    <w:rsid w:val="003804F8"/>
    <w:rsid w:val="00380A98"/>
    <w:rsid w:val="00380EF7"/>
    <w:rsid w:val="003811B6"/>
    <w:rsid w:val="003812D4"/>
    <w:rsid w:val="0038139A"/>
    <w:rsid w:val="003823D2"/>
    <w:rsid w:val="00382FD5"/>
    <w:rsid w:val="0038326C"/>
    <w:rsid w:val="00383832"/>
    <w:rsid w:val="0038387C"/>
    <w:rsid w:val="00383B1E"/>
    <w:rsid w:val="00383B78"/>
    <w:rsid w:val="00383D03"/>
    <w:rsid w:val="00383F8D"/>
    <w:rsid w:val="00384BDB"/>
    <w:rsid w:val="00384CDB"/>
    <w:rsid w:val="0038506A"/>
    <w:rsid w:val="003852F5"/>
    <w:rsid w:val="003858EF"/>
    <w:rsid w:val="003859DC"/>
    <w:rsid w:val="00385C5C"/>
    <w:rsid w:val="0038615C"/>
    <w:rsid w:val="0038623F"/>
    <w:rsid w:val="00386DFD"/>
    <w:rsid w:val="00386EC9"/>
    <w:rsid w:val="00387480"/>
    <w:rsid w:val="003875D9"/>
    <w:rsid w:val="003901D3"/>
    <w:rsid w:val="003901DA"/>
    <w:rsid w:val="003901E5"/>
    <w:rsid w:val="0039059D"/>
    <w:rsid w:val="003907DB"/>
    <w:rsid w:val="003908ED"/>
    <w:rsid w:val="00390AD1"/>
    <w:rsid w:val="00391266"/>
    <w:rsid w:val="003916F3"/>
    <w:rsid w:val="00391BB6"/>
    <w:rsid w:val="00391EE8"/>
    <w:rsid w:val="0039384A"/>
    <w:rsid w:val="00393E4F"/>
    <w:rsid w:val="00394113"/>
    <w:rsid w:val="003956E3"/>
    <w:rsid w:val="0039631E"/>
    <w:rsid w:val="003964F8"/>
    <w:rsid w:val="003965D8"/>
    <w:rsid w:val="00396DD3"/>
    <w:rsid w:val="0039796A"/>
    <w:rsid w:val="00397ABC"/>
    <w:rsid w:val="00397CAF"/>
    <w:rsid w:val="003A09C6"/>
    <w:rsid w:val="003A0BC2"/>
    <w:rsid w:val="003A1329"/>
    <w:rsid w:val="003A15F8"/>
    <w:rsid w:val="003A16F4"/>
    <w:rsid w:val="003A22D3"/>
    <w:rsid w:val="003A2750"/>
    <w:rsid w:val="003A2972"/>
    <w:rsid w:val="003A29CB"/>
    <w:rsid w:val="003A2F3E"/>
    <w:rsid w:val="003A374F"/>
    <w:rsid w:val="003A5166"/>
    <w:rsid w:val="003A5579"/>
    <w:rsid w:val="003A5888"/>
    <w:rsid w:val="003A5BA4"/>
    <w:rsid w:val="003A5F0C"/>
    <w:rsid w:val="003A5F73"/>
    <w:rsid w:val="003A61A8"/>
    <w:rsid w:val="003A725A"/>
    <w:rsid w:val="003A76B8"/>
    <w:rsid w:val="003A7A07"/>
    <w:rsid w:val="003A7A6F"/>
    <w:rsid w:val="003A7F22"/>
    <w:rsid w:val="003A7F8A"/>
    <w:rsid w:val="003B0DBB"/>
    <w:rsid w:val="003B18F9"/>
    <w:rsid w:val="003B1C52"/>
    <w:rsid w:val="003B1D1D"/>
    <w:rsid w:val="003B2D3E"/>
    <w:rsid w:val="003B2D57"/>
    <w:rsid w:val="003B3082"/>
    <w:rsid w:val="003B3939"/>
    <w:rsid w:val="003B4056"/>
    <w:rsid w:val="003B4436"/>
    <w:rsid w:val="003B508B"/>
    <w:rsid w:val="003B522D"/>
    <w:rsid w:val="003B572D"/>
    <w:rsid w:val="003B66FA"/>
    <w:rsid w:val="003B67B7"/>
    <w:rsid w:val="003B6936"/>
    <w:rsid w:val="003B6C26"/>
    <w:rsid w:val="003B700C"/>
    <w:rsid w:val="003B73C2"/>
    <w:rsid w:val="003B7CEF"/>
    <w:rsid w:val="003B7F1D"/>
    <w:rsid w:val="003C027E"/>
    <w:rsid w:val="003C03B2"/>
    <w:rsid w:val="003C090D"/>
    <w:rsid w:val="003C0F90"/>
    <w:rsid w:val="003C101E"/>
    <w:rsid w:val="003C1060"/>
    <w:rsid w:val="003C1591"/>
    <w:rsid w:val="003C16EB"/>
    <w:rsid w:val="003C1B51"/>
    <w:rsid w:val="003C1C88"/>
    <w:rsid w:val="003C205D"/>
    <w:rsid w:val="003C2B96"/>
    <w:rsid w:val="003C309B"/>
    <w:rsid w:val="003C30B2"/>
    <w:rsid w:val="003C38CC"/>
    <w:rsid w:val="003C3918"/>
    <w:rsid w:val="003C39EF"/>
    <w:rsid w:val="003C415E"/>
    <w:rsid w:val="003C42A6"/>
    <w:rsid w:val="003C4884"/>
    <w:rsid w:val="003C4DEB"/>
    <w:rsid w:val="003C57D5"/>
    <w:rsid w:val="003C5853"/>
    <w:rsid w:val="003C60FF"/>
    <w:rsid w:val="003C61E4"/>
    <w:rsid w:val="003C69EC"/>
    <w:rsid w:val="003C6A54"/>
    <w:rsid w:val="003C7095"/>
    <w:rsid w:val="003C744F"/>
    <w:rsid w:val="003C7907"/>
    <w:rsid w:val="003C7C48"/>
    <w:rsid w:val="003D0CF5"/>
    <w:rsid w:val="003D0DCF"/>
    <w:rsid w:val="003D170D"/>
    <w:rsid w:val="003D1B12"/>
    <w:rsid w:val="003D2AD2"/>
    <w:rsid w:val="003D2E0C"/>
    <w:rsid w:val="003D2FE9"/>
    <w:rsid w:val="003D34F9"/>
    <w:rsid w:val="003D3585"/>
    <w:rsid w:val="003D3729"/>
    <w:rsid w:val="003D3AE0"/>
    <w:rsid w:val="003D4673"/>
    <w:rsid w:val="003D4CCE"/>
    <w:rsid w:val="003D52FF"/>
    <w:rsid w:val="003D5458"/>
    <w:rsid w:val="003D5583"/>
    <w:rsid w:val="003D5A07"/>
    <w:rsid w:val="003D5A9D"/>
    <w:rsid w:val="003D65E8"/>
    <w:rsid w:val="003D6D37"/>
    <w:rsid w:val="003D72C4"/>
    <w:rsid w:val="003D77E8"/>
    <w:rsid w:val="003D78CB"/>
    <w:rsid w:val="003D7BFF"/>
    <w:rsid w:val="003E0660"/>
    <w:rsid w:val="003E0704"/>
    <w:rsid w:val="003E0F92"/>
    <w:rsid w:val="003E0F9F"/>
    <w:rsid w:val="003E1284"/>
    <w:rsid w:val="003E2061"/>
    <w:rsid w:val="003E2073"/>
    <w:rsid w:val="003E2387"/>
    <w:rsid w:val="003E2743"/>
    <w:rsid w:val="003E27CB"/>
    <w:rsid w:val="003E27ED"/>
    <w:rsid w:val="003E28F0"/>
    <w:rsid w:val="003E2ED6"/>
    <w:rsid w:val="003E35BA"/>
    <w:rsid w:val="003E3CF0"/>
    <w:rsid w:val="003E489A"/>
    <w:rsid w:val="003E4ABD"/>
    <w:rsid w:val="003E4C43"/>
    <w:rsid w:val="003E4F6C"/>
    <w:rsid w:val="003E574F"/>
    <w:rsid w:val="003E583B"/>
    <w:rsid w:val="003E5ABC"/>
    <w:rsid w:val="003E5B61"/>
    <w:rsid w:val="003E5DC2"/>
    <w:rsid w:val="003E6404"/>
    <w:rsid w:val="003E6551"/>
    <w:rsid w:val="003E68D8"/>
    <w:rsid w:val="003E70D8"/>
    <w:rsid w:val="003E72BE"/>
    <w:rsid w:val="003E769A"/>
    <w:rsid w:val="003E76DD"/>
    <w:rsid w:val="003E7A44"/>
    <w:rsid w:val="003E7C59"/>
    <w:rsid w:val="003E7E31"/>
    <w:rsid w:val="003F01AF"/>
    <w:rsid w:val="003F031D"/>
    <w:rsid w:val="003F0383"/>
    <w:rsid w:val="003F0EBD"/>
    <w:rsid w:val="003F146B"/>
    <w:rsid w:val="003F1AE3"/>
    <w:rsid w:val="003F1B0A"/>
    <w:rsid w:val="003F1F62"/>
    <w:rsid w:val="003F2395"/>
    <w:rsid w:val="003F2417"/>
    <w:rsid w:val="003F2657"/>
    <w:rsid w:val="003F284B"/>
    <w:rsid w:val="003F2C0D"/>
    <w:rsid w:val="003F2DE7"/>
    <w:rsid w:val="003F2F4B"/>
    <w:rsid w:val="003F3B9D"/>
    <w:rsid w:val="003F3CEE"/>
    <w:rsid w:val="003F3F45"/>
    <w:rsid w:val="003F4BA7"/>
    <w:rsid w:val="003F4C96"/>
    <w:rsid w:val="003F51C5"/>
    <w:rsid w:val="003F53D2"/>
    <w:rsid w:val="003F578F"/>
    <w:rsid w:val="003F59BD"/>
    <w:rsid w:val="003F5DA7"/>
    <w:rsid w:val="003F65A0"/>
    <w:rsid w:val="003F660C"/>
    <w:rsid w:val="003F68D8"/>
    <w:rsid w:val="003F6960"/>
    <w:rsid w:val="003F6C89"/>
    <w:rsid w:val="003F72B1"/>
    <w:rsid w:val="003F7E94"/>
    <w:rsid w:val="00400167"/>
    <w:rsid w:val="0040078E"/>
    <w:rsid w:val="00400A85"/>
    <w:rsid w:val="00400D3A"/>
    <w:rsid w:val="004015E9"/>
    <w:rsid w:val="004018CA"/>
    <w:rsid w:val="004021AC"/>
    <w:rsid w:val="0040248A"/>
    <w:rsid w:val="00402772"/>
    <w:rsid w:val="00402AAC"/>
    <w:rsid w:val="00402D5C"/>
    <w:rsid w:val="0040312C"/>
    <w:rsid w:val="00403B78"/>
    <w:rsid w:val="00403F5B"/>
    <w:rsid w:val="00404A92"/>
    <w:rsid w:val="00404B8A"/>
    <w:rsid w:val="00404EED"/>
    <w:rsid w:val="00405585"/>
    <w:rsid w:val="004058F6"/>
    <w:rsid w:val="00405A13"/>
    <w:rsid w:val="00405B0C"/>
    <w:rsid w:val="00405D31"/>
    <w:rsid w:val="00405DAC"/>
    <w:rsid w:val="00405E43"/>
    <w:rsid w:val="00405E55"/>
    <w:rsid w:val="0040715A"/>
    <w:rsid w:val="0040732D"/>
    <w:rsid w:val="00410D56"/>
    <w:rsid w:val="00410F0C"/>
    <w:rsid w:val="00411040"/>
    <w:rsid w:val="004113D1"/>
    <w:rsid w:val="004113D5"/>
    <w:rsid w:val="004116C1"/>
    <w:rsid w:val="00411C1C"/>
    <w:rsid w:val="004127B0"/>
    <w:rsid w:val="00412AD9"/>
    <w:rsid w:val="00412AFB"/>
    <w:rsid w:val="00413DC8"/>
    <w:rsid w:val="00413F41"/>
    <w:rsid w:val="00414492"/>
    <w:rsid w:val="004144D1"/>
    <w:rsid w:val="00414D70"/>
    <w:rsid w:val="00414FC9"/>
    <w:rsid w:val="004151CA"/>
    <w:rsid w:val="00416A22"/>
    <w:rsid w:val="00416E11"/>
    <w:rsid w:val="0041714F"/>
    <w:rsid w:val="0041735E"/>
    <w:rsid w:val="004202C1"/>
    <w:rsid w:val="004202CA"/>
    <w:rsid w:val="00420C34"/>
    <w:rsid w:val="00420D59"/>
    <w:rsid w:val="004212A8"/>
    <w:rsid w:val="00421930"/>
    <w:rsid w:val="00421BD2"/>
    <w:rsid w:val="004226D1"/>
    <w:rsid w:val="00423451"/>
    <w:rsid w:val="00423B47"/>
    <w:rsid w:val="00424046"/>
    <w:rsid w:val="00424B65"/>
    <w:rsid w:val="00425CB5"/>
    <w:rsid w:val="004266FF"/>
    <w:rsid w:val="004268D4"/>
    <w:rsid w:val="004276D3"/>
    <w:rsid w:val="00430288"/>
    <w:rsid w:val="004307FC"/>
    <w:rsid w:val="00430825"/>
    <w:rsid w:val="00430AB7"/>
    <w:rsid w:val="00430C72"/>
    <w:rsid w:val="00431336"/>
    <w:rsid w:val="00431453"/>
    <w:rsid w:val="00431533"/>
    <w:rsid w:val="004315D8"/>
    <w:rsid w:val="004319F4"/>
    <w:rsid w:val="00431A54"/>
    <w:rsid w:val="00431B75"/>
    <w:rsid w:val="00431C83"/>
    <w:rsid w:val="004320E8"/>
    <w:rsid w:val="004322A4"/>
    <w:rsid w:val="004331A4"/>
    <w:rsid w:val="00433457"/>
    <w:rsid w:val="00433671"/>
    <w:rsid w:val="00433D58"/>
    <w:rsid w:val="0043445E"/>
    <w:rsid w:val="00434EEF"/>
    <w:rsid w:val="0043544D"/>
    <w:rsid w:val="00435682"/>
    <w:rsid w:val="004356C5"/>
    <w:rsid w:val="004364AC"/>
    <w:rsid w:val="00436B36"/>
    <w:rsid w:val="00436C84"/>
    <w:rsid w:val="00437098"/>
    <w:rsid w:val="00437151"/>
    <w:rsid w:val="00437959"/>
    <w:rsid w:val="004379DC"/>
    <w:rsid w:val="00437F8D"/>
    <w:rsid w:val="00441327"/>
    <w:rsid w:val="00442290"/>
    <w:rsid w:val="004426B2"/>
    <w:rsid w:val="004428C7"/>
    <w:rsid w:val="00442C4D"/>
    <w:rsid w:val="0044314C"/>
    <w:rsid w:val="00444ACD"/>
    <w:rsid w:val="00444B4C"/>
    <w:rsid w:val="0044558C"/>
    <w:rsid w:val="00445B59"/>
    <w:rsid w:val="00445EFF"/>
    <w:rsid w:val="00446944"/>
    <w:rsid w:val="0044762E"/>
    <w:rsid w:val="004477B6"/>
    <w:rsid w:val="00447AE1"/>
    <w:rsid w:val="00447DD6"/>
    <w:rsid w:val="004501E7"/>
    <w:rsid w:val="00450428"/>
    <w:rsid w:val="00450D0D"/>
    <w:rsid w:val="0045172B"/>
    <w:rsid w:val="004517C8"/>
    <w:rsid w:val="004519A0"/>
    <w:rsid w:val="004524FB"/>
    <w:rsid w:val="004525E2"/>
    <w:rsid w:val="00452E2E"/>
    <w:rsid w:val="00453A07"/>
    <w:rsid w:val="00453C4E"/>
    <w:rsid w:val="0045418A"/>
    <w:rsid w:val="004544B5"/>
    <w:rsid w:val="00454AB7"/>
    <w:rsid w:val="00454CCE"/>
    <w:rsid w:val="00454E82"/>
    <w:rsid w:val="004552C3"/>
    <w:rsid w:val="00455833"/>
    <w:rsid w:val="00455F16"/>
    <w:rsid w:val="00455F38"/>
    <w:rsid w:val="00456244"/>
    <w:rsid w:val="00456BFC"/>
    <w:rsid w:val="00457166"/>
    <w:rsid w:val="00457903"/>
    <w:rsid w:val="00457F0B"/>
    <w:rsid w:val="004603F3"/>
    <w:rsid w:val="00460774"/>
    <w:rsid w:val="0046090A"/>
    <w:rsid w:val="00460D56"/>
    <w:rsid w:val="00461141"/>
    <w:rsid w:val="004613BE"/>
    <w:rsid w:val="004618B7"/>
    <w:rsid w:val="00461F82"/>
    <w:rsid w:val="004624F1"/>
    <w:rsid w:val="004628D3"/>
    <w:rsid w:val="00462FF5"/>
    <w:rsid w:val="00463A15"/>
    <w:rsid w:val="00463BAF"/>
    <w:rsid w:val="00463DFE"/>
    <w:rsid w:val="00463E3C"/>
    <w:rsid w:val="004644B1"/>
    <w:rsid w:val="00464776"/>
    <w:rsid w:val="0046477D"/>
    <w:rsid w:val="0046502B"/>
    <w:rsid w:val="0046546C"/>
    <w:rsid w:val="004657BC"/>
    <w:rsid w:val="00465C17"/>
    <w:rsid w:val="0046638B"/>
    <w:rsid w:val="0046654E"/>
    <w:rsid w:val="0046682B"/>
    <w:rsid w:val="00466A25"/>
    <w:rsid w:val="00466BEE"/>
    <w:rsid w:val="00467CE1"/>
    <w:rsid w:val="004701F0"/>
    <w:rsid w:val="0047108B"/>
    <w:rsid w:val="0047199D"/>
    <w:rsid w:val="00471D5B"/>
    <w:rsid w:val="004724E1"/>
    <w:rsid w:val="004728D0"/>
    <w:rsid w:val="00472B5C"/>
    <w:rsid w:val="00472D28"/>
    <w:rsid w:val="00472EBB"/>
    <w:rsid w:val="004730DC"/>
    <w:rsid w:val="00473412"/>
    <w:rsid w:val="00473498"/>
    <w:rsid w:val="004741AB"/>
    <w:rsid w:val="00474361"/>
    <w:rsid w:val="0047437C"/>
    <w:rsid w:val="004744B7"/>
    <w:rsid w:val="00474730"/>
    <w:rsid w:val="004748AC"/>
    <w:rsid w:val="00474CA1"/>
    <w:rsid w:val="004750F3"/>
    <w:rsid w:val="004757E6"/>
    <w:rsid w:val="00475A8A"/>
    <w:rsid w:val="00475B46"/>
    <w:rsid w:val="00475C3D"/>
    <w:rsid w:val="00476207"/>
    <w:rsid w:val="00476248"/>
    <w:rsid w:val="004765AF"/>
    <w:rsid w:val="004765E8"/>
    <w:rsid w:val="0047661E"/>
    <w:rsid w:val="00476710"/>
    <w:rsid w:val="00476797"/>
    <w:rsid w:val="00476893"/>
    <w:rsid w:val="00476F0A"/>
    <w:rsid w:val="00476FBF"/>
    <w:rsid w:val="0047709E"/>
    <w:rsid w:val="004774C6"/>
    <w:rsid w:val="0047773D"/>
    <w:rsid w:val="00477CD6"/>
    <w:rsid w:val="00480F3D"/>
    <w:rsid w:val="004810EB"/>
    <w:rsid w:val="004813AD"/>
    <w:rsid w:val="00481561"/>
    <w:rsid w:val="00481717"/>
    <w:rsid w:val="00482534"/>
    <w:rsid w:val="004831B5"/>
    <w:rsid w:val="00483D90"/>
    <w:rsid w:val="00483DC7"/>
    <w:rsid w:val="00484031"/>
    <w:rsid w:val="004845D7"/>
    <w:rsid w:val="004849B8"/>
    <w:rsid w:val="00484AE3"/>
    <w:rsid w:val="00485233"/>
    <w:rsid w:val="0048572F"/>
    <w:rsid w:val="00485847"/>
    <w:rsid w:val="004858D7"/>
    <w:rsid w:val="004858EB"/>
    <w:rsid w:val="00485CFC"/>
    <w:rsid w:val="00485F80"/>
    <w:rsid w:val="00486B32"/>
    <w:rsid w:val="00487069"/>
    <w:rsid w:val="00490A9B"/>
    <w:rsid w:val="00490B7C"/>
    <w:rsid w:val="00491F4E"/>
    <w:rsid w:val="00492735"/>
    <w:rsid w:val="00492914"/>
    <w:rsid w:val="00492E80"/>
    <w:rsid w:val="004930E8"/>
    <w:rsid w:val="00493143"/>
    <w:rsid w:val="004938F6"/>
    <w:rsid w:val="00493C0E"/>
    <w:rsid w:val="00493DCB"/>
    <w:rsid w:val="004949C3"/>
    <w:rsid w:val="00494BFD"/>
    <w:rsid w:val="004959DC"/>
    <w:rsid w:val="00495FCC"/>
    <w:rsid w:val="0049648D"/>
    <w:rsid w:val="0049677F"/>
    <w:rsid w:val="00496ED0"/>
    <w:rsid w:val="00497772"/>
    <w:rsid w:val="00497D5C"/>
    <w:rsid w:val="004A0214"/>
    <w:rsid w:val="004A030B"/>
    <w:rsid w:val="004A0F89"/>
    <w:rsid w:val="004A1169"/>
    <w:rsid w:val="004A131A"/>
    <w:rsid w:val="004A185F"/>
    <w:rsid w:val="004A1B44"/>
    <w:rsid w:val="004A1EB8"/>
    <w:rsid w:val="004A1FA8"/>
    <w:rsid w:val="004A205F"/>
    <w:rsid w:val="004A2556"/>
    <w:rsid w:val="004A309A"/>
    <w:rsid w:val="004A34A6"/>
    <w:rsid w:val="004A3652"/>
    <w:rsid w:val="004A396F"/>
    <w:rsid w:val="004A3D55"/>
    <w:rsid w:val="004A3DC5"/>
    <w:rsid w:val="004A4215"/>
    <w:rsid w:val="004A4D21"/>
    <w:rsid w:val="004A4D5C"/>
    <w:rsid w:val="004A5429"/>
    <w:rsid w:val="004A5504"/>
    <w:rsid w:val="004A606A"/>
    <w:rsid w:val="004A61BB"/>
    <w:rsid w:val="004A6241"/>
    <w:rsid w:val="004A6427"/>
    <w:rsid w:val="004A6776"/>
    <w:rsid w:val="004A67EE"/>
    <w:rsid w:val="004A6D19"/>
    <w:rsid w:val="004A6FD0"/>
    <w:rsid w:val="004A734C"/>
    <w:rsid w:val="004B0603"/>
    <w:rsid w:val="004B0CA0"/>
    <w:rsid w:val="004B1090"/>
    <w:rsid w:val="004B10FA"/>
    <w:rsid w:val="004B1825"/>
    <w:rsid w:val="004B234A"/>
    <w:rsid w:val="004B24B8"/>
    <w:rsid w:val="004B2CB4"/>
    <w:rsid w:val="004B3862"/>
    <w:rsid w:val="004B3DAB"/>
    <w:rsid w:val="004B43EE"/>
    <w:rsid w:val="004B447D"/>
    <w:rsid w:val="004B4B20"/>
    <w:rsid w:val="004B4C38"/>
    <w:rsid w:val="004B4FF6"/>
    <w:rsid w:val="004B5CFD"/>
    <w:rsid w:val="004B667F"/>
    <w:rsid w:val="004B726F"/>
    <w:rsid w:val="004B78F0"/>
    <w:rsid w:val="004C0B42"/>
    <w:rsid w:val="004C0B4D"/>
    <w:rsid w:val="004C0D8B"/>
    <w:rsid w:val="004C0E2B"/>
    <w:rsid w:val="004C124A"/>
    <w:rsid w:val="004C136A"/>
    <w:rsid w:val="004C1CF6"/>
    <w:rsid w:val="004C1FC0"/>
    <w:rsid w:val="004C20A2"/>
    <w:rsid w:val="004C20A7"/>
    <w:rsid w:val="004C2992"/>
    <w:rsid w:val="004C2F7E"/>
    <w:rsid w:val="004C31F1"/>
    <w:rsid w:val="004C33D1"/>
    <w:rsid w:val="004C3B18"/>
    <w:rsid w:val="004C41C9"/>
    <w:rsid w:val="004C474C"/>
    <w:rsid w:val="004C4B68"/>
    <w:rsid w:val="004C4C2B"/>
    <w:rsid w:val="004C4C3C"/>
    <w:rsid w:val="004C5723"/>
    <w:rsid w:val="004C5935"/>
    <w:rsid w:val="004C5B9B"/>
    <w:rsid w:val="004C60E1"/>
    <w:rsid w:val="004C60EC"/>
    <w:rsid w:val="004C629F"/>
    <w:rsid w:val="004C6EFF"/>
    <w:rsid w:val="004C701B"/>
    <w:rsid w:val="004C7AA0"/>
    <w:rsid w:val="004C7CA1"/>
    <w:rsid w:val="004D0092"/>
    <w:rsid w:val="004D069E"/>
    <w:rsid w:val="004D0CB8"/>
    <w:rsid w:val="004D0D63"/>
    <w:rsid w:val="004D18CE"/>
    <w:rsid w:val="004D284B"/>
    <w:rsid w:val="004D291A"/>
    <w:rsid w:val="004D2A50"/>
    <w:rsid w:val="004D2FF8"/>
    <w:rsid w:val="004D329C"/>
    <w:rsid w:val="004D3B5E"/>
    <w:rsid w:val="004D3BA0"/>
    <w:rsid w:val="004D4ABB"/>
    <w:rsid w:val="004D52A6"/>
    <w:rsid w:val="004D596B"/>
    <w:rsid w:val="004D5BA8"/>
    <w:rsid w:val="004D63C3"/>
    <w:rsid w:val="004E000E"/>
    <w:rsid w:val="004E03A9"/>
    <w:rsid w:val="004E0A0C"/>
    <w:rsid w:val="004E0DBD"/>
    <w:rsid w:val="004E0EA3"/>
    <w:rsid w:val="004E161A"/>
    <w:rsid w:val="004E1772"/>
    <w:rsid w:val="004E185B"/>
    <w:rsid w:val="004E1D4C"/>
    <w:rsid w:val="004E2658"/>
    <w:rsid w:val="004E31A1"/>
    <w:rsid w:val="004E43C6"/>
    <w:rsid w:val="004E4456"/>
    <w:rsid w:val="004E4463"/>
    <w:rsid w:val="004E4935"/>
    <w:rsid w:val="004E49AA"/>
    <w:rsid w:val="004E4B80"/>
    <w:rsid w:val="004E4B8E"/>
    <w:rsid w:val="004E4FB0"/>
    <w:rsid w:val="004E55F2"/>
    <w:rsid w:val="004E58BE"/>
    <w:rsid w:val="004E5AB9"/>
    <w:rsid w:val="004E62F0"/>
    <w:rsid w:val="004E64BD"/>
    <w:rsid w:val="004E73EE"/>
    <w:rsid w:val="004E7771"/>
    <w:rsid w:val="004E7B66"/>
    <w:rsid w:val="004E7B91"/>
    <w:rsid w:val="004F0457"/>
    <w:rsid w:val="004F08D3"/>
    <w:rsid w:val="004F096F"/>
    <w:rsid w:val="004F0CC6"/>
    <w:rsid w:val="004F1181"/>
    <w:rsid w:val="004F16DD"/>
    <w:rsid w:val="004F16F9"/>
    <w:rsid w:val="004F1BC7"/>
    <w:rsid w:val="004F2AEA"/>
    <w:rsid w:val="004F2C09"/>
    <w:rsid w:val="004F3759"/>
    <w:rsid w:val="004F3D74"/>
    <w:rsid w:val="004F3EA9"/>
    <w:rsid w:val="004F42D7"/>
    <w:rsid w:val="004F4D3D"/>
    <w:rsid w:val="004F4DBA"/>
    <w:rsid w:val="004F4E10"/>
    <w:rsid w:val="004F4EFD"/>
    <w:rsid w:val="004F5451"/>
    <w:rsid w:val="004F5AAE"/>
    <w:rsid w:val="004F60E8"/>
    <w:rsid w:val="004F61E2"/>
    <w:rsid w:val="004F6370"/>
    <w:rsid w:val="004F66C5"/>
    <w:rsid w:val="004F67B3"/>
    <w:rsid w:val="004F683D"/>
    <w:rsid w:val="004F73F4"/>
    <w:rsid w:val="004F7B8E"/>
    <w:rsid w:val="00500547"/>
    <w:rsid w:val="0050178C"/>
    <w:rsid w:val="00501A73"/>
    <w:rsid w:val="00501B88"/>
    <w:rsid w:val="00501EEE"/>
    <w:rsid w:val="005021F4"/>
    <w:rsid w:val="00502B95"/>
    <w:rsid w:val="00502D1D"/>
    <w:rsid w:val="00503540"/>
    <w:rsid w:val="005036E7"/>
    <w:rsid w:val="00503865"/>
    <w:rsid w:val="00503BFA"/>
    <w:rsid w:val="00503D06"/>
    <w:rsid w:val="0050400E"/>
    <w:rsid w:val="00504241"/>
    <w:rsid w:val="005054E4"/>
    <w:rsid w:val="00505596"/>
    <w:rsid w:val="00505880"/>
    <w:rsid w:val="00505E3E"/>
    <w:rsid w:val="0050662B"/>
    <w:rsid w:val="00506B5C"/>
    <w:rsid w:val="00507E22"/>
    <w:rsid w:val="00510710"/>
    <w:rsid w:val="005108B9"/>
    <w:rsid w:val="00510C82"/>
    <w:rsid w:val="005110BD"/>
    <w:rsid w:val="00511465"/>
    <w:rsid w:val="00511FD2"/>
    <w:rsid w:val="00512F6D"/>
    <w:rsid w:val="00513205"/>
    <w:rsid w:val="00513321"/>
    <w:rsid w:val="00513D9C"/>
    <w:rsid w:val="00513DAD"/>
    <w:rsid w:val="00513E32"/>
    <w:rsid w:val="005142BF"/>
    <w:rsid w:val="00514486"/>
    <w:rsid w:val="00514D22"/>
    <w:rsid w:val="00515336"/>
    <w:rsid w:val="00515377"/>
    <w:rsid w:val="00515784"/>
    <w:rsid w:val="00515FCF"/>
    <w:rsid w:val="0051605D"/>
    <w:rsid w:val="00516DBB"/>
    <w:rsid w:val="0051745B"/>
    <w:rsid w:val="00520429"/>
    <w:rsid w:val="0052042D"/>
    <w:rsid w:val="00520492"/>
    <w:rsid w:val="005208BC"/>
    <w:rsid w:val="00521044"/>
    <w:rsid w:val="00521181"/>
    <w:rsid w:val="0052126D"/>
    <w:rsid w:val="00521302"/>
    <w:rsid w:val="005218EB"/>
    <w:rsid w:val="00521A64"/>
    <w:rsid w:val="00521BCD"/>
    <w:rsid w:val="00521D8C"/>
    <w:rsid w:val="00522DDF"/>
    <w:rsid w:val="0052310A"/>
    <w:rsid w:val="005234B2"/>
    <w:rsid w:val="005236AB"/>
    <w:rsid w:val="005237F7"/>
    <w:rsid w:val="0052413D"/>
    <w:rsid w:val="00524343"/>
    <w:rsid w:val="00524464"/>
    <w:rsid w:val="00524C92"/>
    <w:rsid w:val="005251A8"/>
    <w:rsid w:val="005254C9"/>
    <w:rsid w:val="00525628"/>
    <w:rsid w:val="00525658"/>
    <w:rsid w:val="0052675F"/>
    <w:rsid w:val="0052679E"/>
    <w:rsid w:val="00526897"/>
    <w:rsid w:val="00526A98"/>
    <w:rsid w:val="00526D6D"/>
    <w:rsid w:val="005274CB"/>
    <w:rsid w:val="005277B8"/>
    <w:rsid w:val="0052799B"/>
    <w:rsid w:val="00527CF5"/>
    <w:rsid w:val="005300BC"/>
    <w:rsid w:val="00530375"/>
    <w:rsid w:val="0053055E"/>
    <w:rsid w:val="005309A3"/>
    <w:rsid w:val="005309BC"/>
    <w:rsid w:val="00530F53"/>
    <w:rsid w:val="0053121F"/>
    <w:rsid w:val="005317CB"/>
    <w:rsid w:val="00531CA8"/>
    <w:rsid w:val="00531DDA"/>
    <w:rsid w:val="0053255E"/>
    <w:rsid w:val="0053300C"/>
    <w:rsid w:val="005331B8"/>
    <w:rsid w:val="00533668"/>
    <w:rsid w:val="005337A6"/>
    <w:rsid w:val="00533F5C"/>
    <w:rsid w:val="005343FC"/>
    <w:rsid w:val="00534A3B"/>
    <w:rsid w:val="00534A40"/>
    <w:rsid w:val="005350A7"/>
    <w:rsid w:val="00535497"/>
    <w:rsid w:val="00535E28"/>
    <w:rsid w:val="0053628D"/>
    <w:rsid w:val="00536633"/>
    <w:rsid w:val="00536885"/>
    <w:rsid w:val="00536AA6"/>
    <w:rsid w:val="00537E87"/>
    <w:rsid w:val="00537F54"/>
    <w:rsid w:val="0054094B"/>
    <w:rsid w:val="00540E76"/>
    <w:rsid w:val="0054123F"/>
    <w:rsid w:val="0054130D"/>
    <w:rsid w:val="00541693"/>
    <w:rsid w:val="00542046"/>
    <w:rsid w:val="00542108"/>
    <w:rsid w:val="005423C9"/>
    <w:rsid w:val="00542798"/>
    <w:rsid w:val="005437CC"/>
    <w:rsid w:val="00543BD1"/>
    <w:rsid w:val="00543EAB"/>
    <w:rsid w:val="005445DE"/>
    <w:rsid w:val="0054529C"/>
    <w:rsid w:val="00545335"/>
    <w:rsid w:val="00546981"/>
    <w:rsid w:val="00546C61"/>
    <w:rsid w:val="00547CB1"/>
    <w:rsid w:val="00550706"/>
    <w:rsid w:val="00550A4A"/>
    <w:rsid w:val="00550D6C"/>
    <w:rsid w:val="00550E44"/>
    <w:rsid w:val="005517B7"/>
    <w:rsid w:val="005518F3"/>
    <w:rsid w:val="00551C41"/>
    <w:rsid w:val="0055268F"/>
    <w:rsid w:val="00552857"/>
    <w:rsid w:val="0055403C"/>
    <w:rsid w:val="005542C9"/>
    <w:rsid w:val="00554498"/>
    <w:rsid w:val="00554682"/>
    <w:rsid w:val="00554E57"/>
    <w:rsid w:val="00555398"/>
    <w:rsid w:val="0055567B"/>
    <w:rsid w:val="005562A2"/>
    <w:rsid w:val="00556BCE"/>
    <w:rsid w:val="00556ECD"/>
    <w:rsid w:val="00560E08"/>
    <w:rsid w:val="00560E39"/>
    <w:rsid w:val="00561119"/>
    <w:rsid w:val="005620C7"/>
    <w:rsid w:val="0056211D"/>
    <w:rsid w:val="00562884"/>
    <w:rsid w:val="0056288F"/>
    <w:rsid w:val="00563901"/>
    <w:rsid w:val="005639FB"/>
    <w:rsid w:val="00563A10"/>
    <w:rsid w:val="00563C7C"/>
    <w:rsid w:val="00564007"/>
    <w:rsid w:val="005650CE"/>
    <w:rsid w:val="0056621F"/>
    <w:rsid w:val="005665C4"/>
    <w:rsid w:val="00566805"/>
    <w:rsid w:val="00566E25"/>
    <w:rsid w:val="005678CF"/>
    <w:rsid w:val="00567A65"/>
    <w:rsid w:val="00567B23"/>
    <w:rsid w:val="00567F40"/>
    <w:rsid w:val="00570020"/>
    <w:rsid w:val="0057020B"/>
    <w:rsid w:val="00570A07"/>
    <w:rsid w:val="00571209"/>
    <w:rsid w:val="00571FC8"/>
    <w:rsid w:val="00572262"/>
    <w:rsid w:val="005730A6"/>
    <w:rsid w:val="0057325F"/>
    <w:rsid w:val="005734FB"/>
    <w:rsid w:val="005744BC"/>
    <w:rsid w:val="005744C1"/>
    <w:rsid w:val="005746B0"/>
    <w:rsid w:val="00574722"/>
    <w:rsid w:val="00574BE0"/>
    <w:rsid w:val="005769A9"/>
    <w:rsid w:val="0057715A"/>
    <w:rsid w:val="00577656"/>
    <w:rsid w:val="00577734"/>
    <w:rsid w:val="00577F5B"/>
    <w:rsid w:val="00580558"/>
    <w:rsid w:val="00580D78"/>
    <w:rsid w:val="00580DD7"/>
    <w:rsid w:val="00580E98"/>
    <w:rsid w:val="005816F3"/>
    <w:rsid w:val="005819D8"/>
    <w:rsid w:val="00581B8B"/>
    <w:rsid w:val="00582A14"/>
    <w:rsid w:val="00582D1D"/>
    <w:rsid w:val="0058379C"/>
    <w:rsid w:val="00583F02"/>
    <w:rsid w:val="00583F1A"/>
    <w:rsid w:val="00584394"/>
    <w:rsid w:val="005845FC"/>
    <w:rsid w:val="0058487A"/>
    <w:rsid w:val="00584913"/>
    <w:rsid w:val="00584EBE"/>
    <w:rsid w:val="00585176"/>
    <w:rsid w:val="00585FBB"/>
    <w:rsid w:val="0058635A"/>
    <w:rsid w:val="00586549"/>
    <w:rsid w:val="00586964"/>
    <w:rsid w:val="00586A93"/>
    <w:rsid w:val="00586B3C"/>
    <w:rsid w:val="00586C2D"/>
    <w:rsid w:val="00586F08"/>
    <w:rsid w:val="00586F19"/>
    <w:rsid w:val="00587563"/>
    <w:rsid w:val="00587653"/>
    <w:rsid w:val="00587A02"/>
    <w:rsid w:val="00587A12"/>
    <w:rsid w:val="005913DC"/>
    <w:rsid w:val="005916CC"/>
    <w:rsid w:val="0059185F"/>
    <w:rsid w:val="00593442"/>
    <w:rsid w:val="00593D77"/>
    <w:rsid w:val="00593EB8"/>
    <w:rsid w:val="00593F36"/>
    <w:rsid w:val="005941B4"/>
    <w:rsid w:val="00594435"/>
    <w:rsid w:val="005945FF"/>
    <w:rsid w:val="005946F6"/>
    <w:rsid w:val="0059507F"/>
    <w:rsid w:val="0059511F"/>
    <w:rsid w:val="00595757"/>
    <w:rsid w:val="00595970"/>
    <w:rsid w:val="005962A5"/>
    <w:rsid w:val="00596730"/>
    <w:rsid w:val="00596CBB"/>
    <w:rsid w:val="005973AA"/>
    <w:rsid w:val="005977F7"/>
    <w:rsid w:val="005978FE"/>
    <w:rsid w:val="00597E13"/>
    <w:rsid w:val="00597E5B"/>
    <w:rsid w:val="005A0B28"/>
    <w:rsid w:val="005A0C0D"/>
    <w:rsid w:val="005A0FCF"/>
    <w:rsid w:val="005A19C3"/>
    <w:rsid w:val="005A19DC"/>
    <w:rsid w:val="005A1B63"/>
    <w:rsid w:val="005A2CE1"/>
    <w:rsid w:val="005A3592"/>
    <w:rsid w:val="005A370F"/>
    <w:rsid w:val="005A3DC1"/>
    <w:rsid w:val="005A3FA1"/>
    <w:rsid w:val="005A4726"/>
    <w:rsid w:val="005A474D"/>
    <w:rsid w:val="005A4840"/>
    <w:rsid w:val="005A4932"/>
    <w:rsid w:val="005A50B2"/>
    <w:rsid w:val="005A50FD"/>
    <w:rsid w:val="005A511C"/>
    <w:rsid w:val="005A5491"/>
    <w:rsid w:val="005A5E12"/>
    <w:rsid w:val="005A5E14"/>
    <w:rsid w:val="005A5F39"/>
    <w:rsid w:val="005A6182"/>
    <w:rsid w:val="005A634C"/>
    <w:rsid w:val="005A6E5D"/>
    <w:rsid w:val="005A7341"/>
    <w:rsid w:val="005A741D"/>
    <w:rsid w:val="005A748F"/>
    <w:rsid w:val="005A7A17"/>
    <w:rsid w:val="005B0451"/>
    <w:rsid w:val="005B0996"/>
    <w:rsid w:val="005B0AD5"/>
    <w:rsid w:val="005B2A50"/>
    <w:rsid w:val="005B321C"/>
    <w:rsid w:val="005B3262"/>
    <w:rsid w:val="005B33F0"/>
    <w:rsid w:val="005B359A"/>
    <w:rsid w:val="005B37EA"/>
    <w:rsid w:val="005B3A7E"/>
    <w:rsid w:val="005B3C77"/>
    <w:rsid w:val="005B3C87"/>
    <w:rsid w:val="005B473C"/>
    <w:rsid w:val="005B4886"/>
    <w:rsid w:val="005B4DA6"/>
    <w:rsid w:val="005B54B6"/>
    <w:rsid w:val="005B5D76"/>
    <w:rsid w:val="005B6988"/>
    <w:rsid w:val="005B6D39"/>
    <w:rsid w:val="005B701C"/>
    <w:rsid w:val="005B72CB"/>
    <w:rsid w:val="005B76B0"/>
    <w:rsid w:val="005B7D54"/>
    <w:rsid w:val="005B7FC7"/>
    <w:rsid w:val="005C0113"/>
    <w:rsid w:val="005C0810"/>
    <w:rsid w:val="005C085D"/>
    <w:rsid w:val="005C0B43"/>
    <w:rsid w:val="005C1544"/>
    <w:rsid w:val="005C162B"/>
    <w:rsid w:val="005C1716"/>
    <w:rsid w:val="005C1D44"/>
    <w:rsid w:val="005C1F29"/>
    <w:rsid w:val="005C203B"/>
    <w:rsid w:val="005C221C"/>
    <w:rsid w:val="005C264E"/>
    <w:rsid w:val="005C2A2E"/>
    <w:rsid w:val="005C2B78"/>
    <w:rsid w:val="005C2D0A"/>
    <w:rsid w:val="005C2F29"/>
    <w:rsid w:val="005C3605"/>
    <w:rsid w:val="005C3C76"/>
    <w:rsid w:val="005C3D1B"/>
    <w:rsid w:val="005C41AC"/>
    <w:rsid w:val="005C4350"/>
    <w:rsid w:val="005C46D1"/>
    <w:rsid w:val="005C4844"/>
    <w:rsid w:val="005C50E8"/>
    <w:rsid w:val="005C5DEC"/>
    <w:rsid w:val="005C6063"/>
    <w:rsid w:val="005C6A02"/>
    <w:rsid w:val="005C72DA"/>
    <w:rsid w:val="005C75CE"/>
    <w:rsid w:val="005D0384"/>
    <w:rsid w:val="005D0542"/>
    <w:rsid w:val="005D0889"/>
    <w:rsid w:val="005D0BCF"/>
    <w:rsid w:val="005D0C92"/>
    <w:rsid w:val="005D1611"/>
    <w:rsid w:val="005D1AA0"/>
    <w:rsid w:val="005D1C17"/>
    <w:rsid w:val="005D23BB"/>
    <w:rsid w:val="005D27EC"/>
    <w:rsid w:val="005D39C1"/>
    <w:rsid w:val="005D4373"/>
    <w:rsid w:val="005D444D"/>
    <w:rsid w:val="005D4724"/>
    <w:rsid w:val="005D483C"/>
    <w:rsid w:val="005D49F5"/>
    <w:rsid w:val="005D4A0D"/>
    <w:rsid w:val="005D4F17"/>
    <w:rsid w:val="005D501B"/>
    <w:rsid w:val="005D513D"/>
    <w:rsid w:val="005D56EA"/>
    <w:rsid w:val="005D573F"/>
    <w:rsid w:val="005D6022"/>
    <w:rsid w:val="005D6349"/>
    <w:rsid w:val="005D6613"/>
    <w:rsid w:val="005D661B"/>
    <w:rsid w:val="005D6D15"/>
    <w:rsid w:val="005D6D6C"/>
    <w:rsid w:val="005D7207"/>
    <w:rsid w:val="005D7361"/>
    <w:rsid w:val="005D7AA8"/>
    <w:rsid w:val="005D7E69"/>
    <w:rsid w:val="005E0E7F"/>
    <w:rsid w:val="005E15D0"/>
    <w:rsid w:val="005E1A53"/>
    <w:rsid w:val="005E268F"/>
    <w:rsid w:val="005E26DB"/>
    <w:rsid w:val="005E296B"/>
    <w:rsid w:val="005E2ADD"/>
    <w:rsid w:val="005E2E63"/>
    <w:rsid w:val="005E30DE"/>
    <w:rsid w:val="005E316D"/>
    <w:rsid w:val="005E316E"/>
    <w:rsid w:val="005E3A3C"/>
    <w:rsid w:val="005E480F"/>
    <w:rsid w:val="005E48C2"/>
    <w:rsid w:val="005E490F"/>
    <w:rsid w:val="005E4BD3"/>
    <w:rsid w:val="005E50D3"/>
    <w:rsid w:val="005E5323"/>
    <w:rsid w:val="005E55B6"/>
    <w:rsid w:val="005E5B6D"/>
    <w:rsid w:val="005E5E89"/>
    <w:rsid w:val="005E5EAC"/>
    <w:rsid w:val="005E67D8"/>
    <w:rsid w:val="005E691F"/>
    <w:rsid w:val="005E69A8"/>
    <w:rsid w:val="005E791C"/>
    <w:rsid w:val="005F0163"/>
    <w:rsid w:val="005F0309"/>
    <w:rsid w:val="005F0845"/>
    <w:rsid w:val="005F0CE7"/>
    <w:rsid w:val="005F15E8"/>
    <w:rsid w:val="005F1876"/>
    <w:rsid w:val="005F1CAE"/>
    <w:rsid w:val="005F2571"/>
    <w:rsid w:val="005F291C"/>
    <w:rsid w:val="005F292F"/>
    <w:rsid w:val="005F2E4F"/>
    <w:rsid w:val="005F352B"/>
    <w:rsid w:val="005F3C5F"/>
    <w:rsid w:val="005F40D0"/>
    <w:rsid w:val="005F4201"/>
    <w:rsid w:val="005F47E2"/>
    <w:rsid w:val="005F48F4"/>
    <w:rsid w:val="005F4BCB"/>
    <w:rsid w:val="005F4DC3"/>
    <w:rsid w:val="005F541A"/>
    <w:rsid w:val="005F54CD"/>
    <w:rsid w:val="005F60A6"/>
    <w:rsid w:val="005F6550"/>
    <w:rsid w:val="005F658A"/>
    <w:rsid w:val="005F6595"/>
    <w:rsid w:val="005F6BE8"/>
    <w:rsid w:val="005F7248"/>
    <w:rsid w:val="005F7D00"/>
    <w:rsid w:val="006001B2"/>
    <w:rsid w:val="006009A6"/>
    <w:rsid w:val="00601158"/>
    <w:rsid w:val="006016CC"/>
    <w:rsid w:val="00601884"/>
    <w:rsid w:val="00601961"/>
    <w:rsid w:val="0060199F"/>
    <w:rsid w:val="0060217B"/>
    <w:rsid w:val="00602919"/>
    <w:rsid w:val="0060340C"/>
    <w:rsid w:val="00603AF7"/>
    <w:rsid w:val="00603DEB"/>
    <w:rsid w:val="0060506C"/>
    <w:rsid w:val="0060570F"/>
    <w:rsid w:val="00605F67"/>
    <w:rsid w:val="006067F4"/>
    <w:rsid w:val="00606CFE"/>
    <w:rsid w:val="00606D34"/>
    <w:rsid w:val="0060715B"/>
    <w:rsid w:val="0060766E"/>
    <w:rsid w:val="00607A9F"/>
    <w:rsid w:val="00607B31"/>
    <w:rsid w:val="00607BE7"/>
    <w:rsid w:val="00607EF7"/>
    <w:rsid w:val="00610349"/>
    <w:rsid w:val="006106D7"/>
    <w:rsid w:val="006107A2"/>
    <w:rsid w:val="00610CB8"/>
    <w:rsid w:val="00611648"/>
    <w:rsid w:val="006116FA"/>
    <w:rsid w:val="006119CB"/>
    <w:rsid w:val="006119E5"/>
    <w:rsid w:val="00612363"/>
    <w:rsid w:val="006123BF"/>
    <w:rsid w:val="006124D9"/>
    <w:rsid w:val="006124DA"/>
    <w:rsid w:val="00612944"/>
    <w:rsid w:val="00612A53"/>
    <w:rsid w:val="00612ADC"/>
    <w:rsid w:val="0061422C"/>
    <w:rsid w:val="006142D6"/>
    <w:rsid w:val="00614381"/>
    <w:rsid w:val="006144BC"/>
    <w:rsid w:val="00615DBC"/>
    <w:rsid w:val="006167F3"/>
    <w:rsid w:val="00617002"/>
    <w:rsid w:val="00617707"/>
    <w:rsid w:val="006177C9"/>
    <w:rsid w:val="00617BAB"/>
    <w:rsid w:val="00620341"/>
    <w:rsid w:val="0062067A"/>
    <w:rsid w:val="00621228"/>
    <w:rsid w:val="006212EE"/>
    <w:rsid w:val="006213D2"/>
    <w:rsid w:val="00621543"/>
    <w:rsid w:val="006229A3"/>
    <w:rsid w:val="0062366C"/>
    <w:rsid w:val="00623AA2"/>
    <w:rsid w:val="006244CB"/>
    <w:rsid w:val="00624ACA"/>
    <w:rsid w:val="00625802"/>
    <w:rsid w:val="006258FD"/>
    <w:rsid w:val="00625E3B"/>
    <w:rsid w:val="006264A0"/>
    <w:rsid w:val="00626566"/>
    <w:rsid w:val="00626652"/>
    <w:rsid w:val="00626E25"/>
    <w:rsid w:val="00626EEE"/>
    <w:rsid w:val="00626F1C"/>
    <w:rsid w:val="006275DB"/>
    <w:rsid w:val="006301E7"/>
    <w:rsid w:val="0063029D"/>
    <w:rsid w:val="006309C6"/>
    <w:rsid w:val="00630B0A"/>
    <w:rsid w:val="00632F5E"/>
    <w:rsid w:val="006332F4"/>
    <w:rsid w:val="00633306"/>
    <w:rsid w:val="00633746"/>
    <w:rsid w:val="00633790"/>
    <w:rsid w:val="00633C16"/>
    <w:rsid w:val="00633E9D"/>
    <w:rsid w:val="00634096"/>
    <w:rsid w:val="006345D1"/>
    <w:rsid w:val="006349EC"/>
    <w:rsid w:val="006349FF"/>
    <w:rsid w:val="00635052"/>
    <w:rsid w:val="006350D9"/>
    <w:rsid w:val="0063570C"/>
    <w:rsid w:val="00635CF3"/>
    <w:rsid w:val="006365B4"/>
    <w:rsid w:val="00636844"/>
    <w:rsid w:val="006378C9"/>
    <w:rsid w:val="00637A7E"/>
    <w:rsid w:val="00637CC0"/>
    <w:rsid w:val="00637CCB"/>
    <w:rsid w:val="00637DAC"/>
    <w:rsid w:val="00637FCF"/>
    <w:rsid w:val="00640089"/>
    <w:rsid w:val="0064015A"/>
    <w:rsid w:val="006401E9"/>
    <w:rsid w:val="0064051A"/>
    <w:rsid w:val="00640809"/>
    <w:rsid w:val="0064104D"/>
    <w:rsid w:val="00641350"/>
    <w:rsid w:val="00642169"/>
    <w:rsid w:val="006421C8"/>
    <w:rsid w:val="00642245"/>
    <w:rsid w:val="006427FD"/>
    <w:rsid w:val="006429ED"/>
    <w:rsid w:val="00642CF1"/>
    <w:rsid w:val="00643066"/>
    <w:rsid w:val="00643804"/>
    <w:rsid w:val="00643CA8"/>
    <w:rsid w:val="00643CBB"/>
    <w:rsid w:val="00643E40"/>
    <w:rsid w:val="006440FB"/>
    <w:rsid w:val="006446E0"/>
    <w:rsid w:val="00644D4B"/>
    <w:rsid w:val="00644D8B"/>
    <w:rsid w:val="00644DB3"/>
    <w:rsid w:val="00644E1F"/>
    <w:rsid w:val="00645163"/>
    <w:rsid w:val="006452BC"/>
    <w:rsid w:val="0064544F"/>
    <w:rsid w:val="00646738"/>
    <w:rsid w:val="00646B6D"/>
    <w:rsid w:val="006470D5"/>
    <w:rsid w:val="00650975"/>
    <w:rsid w:val="00650C69"/>
    <w:rsid w:val="00651393"/>
    <w:rsid w:val="006515B1"/>
    <w:rsid w:val="00651CBC"/>
    <w:rsid w:val="0065221F"/>
    <w:rsid w:val="00653276"/>
    <w:rsid w:val="006540F8"/>
    <w:rsid w:val="0065474D"/>
    <w:rsid w:val="0065504A"/>
    <w:rsid w:val="0065506B"/>
    <w:rsid w:val="006550F8"/>
    <w:rsid w:val="00655854"/>
    <w:rsid w:val="006559DA"/>
    <w:rsid w:val="00655E56"/>
    <w:rsid w:val="0065606F"/>
    <w:rsid w:val="0065649D"/>
    <w:rsid w:val="006564BC"/>
    <w:rsid w:val="006568B6"/>
    <w:rsid w:val="006568DD"/>
    <w:rsid w:val="00656C02"/>
    <w:rsid w:val="006577C1"/>
    <w:rsid w:val="00657991"/>
    <w:rsid w:val="006609FD"/>
    <w:rsid w:val="0066165B"/>
    <w:rsid w:val="0066284B"/>
    <w:rsid w:val="00662CBD"/>
    <w:rsid w:val="00662F29"/>
    <w:rsid w:val="0066389D"/>
    <w:rsid w:val="006641C5"/>
    <w:rsid w:val="006641C9"/>
    <w:rsid w:val="00664207"/>
    <w:rsid w:val="00664712"/>
    <w:rsid w:val="006649E1"/>
    <w:rsid w:val="00665103"/>
    <w:rsid w:val="0066557B"/>
    <w:rsid w:val="006656B5"/>
    <w:rsid w:val="00665ADE"/>
    <w:rsid w:val="0066615F"/>
    <w:rsid w:val="00666333"/>
    <w:rsid w:val="00666372"/>
    <w:rsid w:val="006664F3"/>
    <w:rsid w:val="006665EF"/>
    <w:rsid w:val="00667607"/>
    <w:rsid w:val="00667C75"/>
    <w:rsid w:val="006704A0"/>
    <w:rsid w:val="00670B65"/>
    <w:rsid w:val="00671208"/>
    <w:rsid w:val="00672E1C"/>
    <w:rsid w:val="00672FA7"/>
    <w:rsid w:val="0067370E"/>
    <w:rsid w:val="00673843"/>
    <w:rsid w:val="00673853"/>
    <w:rsid w:val="006747BE"/>
    <w:rsid w:val="006752B8"/>
    <w:rsid w:val="0067542B"/>
    <w:rsid w:val="00675E72"/>
    <w:rsid w:val="00676324"/>
    <w:rsid w:val="00676527"/>
    <w:rsid w:val="006769DD"/>
    <w:rsid w:val="00676E1E"/>
    <w:rsid w:val="0067758B"/>
    <w:rsid w:val="006814D2"/>
    <w:rsid w:val="006819C5"/>
    <w:rsid w:val="00681A97"/>
    <w:rsid w:val="00681AAE"/>
    <w:rsid w:val="00681B90"/>
    <w:rsid w:val="00681DBD"/>
    <w:rsid w:val="00682112"/>
    <w:rsid w:val="00682642"/>
    <w:rsid w:val="006826E9"/>
    <w:rsid w:val="006827E2"/>
    <w:rsid w:val="006831F9"/>
    <w:rsid w:val="00683368"/>
    <w:rsid w:val="00683F11"/>
    <w:rsid w:val="00684B02"/>
    <w:rsid w:val="00684C56"/>
    <w:rsid w:val="006850B0"/>
    <w:rsid w:val="006851C3"/>
    <w:rsid w:val="00685409"/>
    <w:rsid w:val="00685A72"/>
    <w:rsid w:val="00685B66"/>
    <w:rsid w:val="006862F7"/>
    <w:rsid w:val="00686ECC"/>
    <w:rsid w:val="00687187"/>
    <w:rsid w:val="00687597"/>
    <w:rsid w:val="00687918"/>
    <w:rsid w:val="006879D3"/>
    <w:rsid w:val="00687B02"/>
    <w:rsid w:val="006918C9"/>
    <w:rsid w:val="00692EBF"/>
    <w:rsid w:val="00694614"/>
    <w:rsid w:val="006952CC"/>
    <w:rsid w:val="00695632"/>
    <w:rsid w:val="00696186"/>
    <w:rsid w:val="006963BD"/>
    <w:rsid w:val="0069694B"/>
    <w:rsid w:val="00696C87"/>
    <w:rsid w:val="00697170"/>
    <w:rsid w:val="00697239"/>
    <w:rsid w:val="006A0B9E"/>
    <w:rsid w:val="006A0FB0"/>
    <w:rsid w:val="006A14A5"/>
    <w:rsid w:val="006A187B"/>
    <w:rsid w:val="006A19DB"/>
    <w:rsid w:val="006A1E7B"/>
    <w:rsid w:val="006A20FB"/>
    <w:rsid w:val="006A2336"/>
    <w:rsid w:val="006A23BC"/>
    <w:rsid w:val="006A25AC"/>
    <w:rsid w:val="006A2E5E"/>
    <w:rsid w:val="006A2ED8"/>
    <w:rsid w:val="006A3099"/>
    <w:rsid w:val="006A319B"/>
    <w:rsid w:val="006A421D"/>
    <w:rsid w:val="006A48EA"/>
    <w:rsid w:val="006A4F33"/>
    <w:rsid w:val="006A59AD"/>
    <w:rsid w:val="006A62B4"/>
    <w:rsid w:val="006A63D0"/>
    <w:rsid w:val="006A6454"/>
    <w:rsid w:val="006A6769"/>
    <w:rsid w:val="006A6815"/>
    <w:rsid w:val="006A6B00"/>
    <w:rsid w:val="006A7241"/>
    <w:rsid w:val="006A731F"/>
    <w:rsid w:val="006B0585"/>
    <w:rsid w:val="006B0668"/>
    <w:rsid w:val="006B08C0"/>
    <w:rsid w:val="006B0BF8"/>
    <w:rsid w:val="006B0C94"/>
    <w:rsid w:val="006B0EF9"/>
    <w:rsid w:val="006B1313"/>
    <w:rsid w:val="006B1CB0"/>
    <w:rsid w:val="006B2484"/>
    <w:rsid w:val="006B249D"/>
    <w:rsid w:val="006B2836"/>
    <w:rsid w:val="006B289B"/>
    <w:rsid w:val="006B2997"/>
    <w:rsid w:val="006B2ECC"/>
    <w:rsid w:val="006B2ED3"/>
    <w:rsid w:val="006B32B6"/>
    <w:rsid w:val="006B37C0"/>
    <w:rsid w:val="006B3CC9"/>
    <w:rsid w:val="006B3DDA"/>
    <w:rsid w:val="006B3E7B"/>
    <w:rsid w:val="006B454D"/>
    <w:rsid w:val="006B536D"/>
    <w:rsid w:val="006B55A2"/>
    <w:rsid w:val="006B61EC"/>
    <w:rsid w:val="006B65EB"/>
    <w:rsid w:val="006B6BD0"/>
    <w:rsid w:val="006B7083"/>
    <w:rsid w:val="006B729B"/>
    <w:rsid w:val="006B76BC"/>
    <w:rsid w:val="006B796D"/>
    <w:rsid w:val="006B7E10"/>
    <w:rsid w:val="006C015C"/>
    <w:rsid w:val="006C0A5A"/>
    <w:rsid w:val="006C1335"/>
    <w:rsid w:val="006C1380"/>
    <w:rsid w:val="006C248A"/>
    <w:rsid w:val="006C2B35"/>
    <w:rsid w:val="006C3612"/>
    <w:rsid w:val="006C40FC"/>
    <w:rsid w:val="006C4614"/>
    <w:rsid w:val="006C5C66"/>
    <w:rsid w:val="006C605F"/>
    <w:rsid w:val="006C69E7"/>
    <w:rsid w:val="006C6D98"/>
    <w:rsid w:val="006C6F36"/>
    <w:rsid w:val="006C726F"/>
    <w:rsid w:val="006C73DA"/>
    <w:rsid w:val="006C77AA"/>
    <w:rsid w:val="006C7A30"/>
    <w:rsid w:val="006C7ACA"/>
    <w:rsid w:val="006D1AE9"/>
    <w:rsid w:val="006D216B"/>
    <w:rsid w:val="006D2A39"/>
    <w:rsid w:val="006D2D61"/>
    <w:rsid w:val="006D2E5D"/>
    <w:rsid w:val="006D2F4F"/>
    <w:rsid w:val="006D3A60"/>
    <w:rsid w:val="006D45F8"/>
    <w:rsid w:val="006D4B72"/>
    <w:rsid w:val="006D4EF5"/>
    <w:rsid w:val="006D4F2D"/>
    <w:rsid w:val="006D541A"/>
    <w:rsid w:val="006D61F1"/>
    <w:rsid w:val="006D61FB"/>
    <w:rsid w:val="006D65F6"/>
    <w:rsid w:val="006D674A"/>
    <w:rsid w:val="006D6A19"/>
    <w:rsid w:val="006D743E"/>
    <w:rsid w:val="006D7A4F"/>
    <w:rsid w:val="006D7AAA"/>
    <w:rsid w:val="006D7F78"/>
    <w:rsid w:val="006E097D"/>
    <w:rsid w:val="006E14B3"/>
    <w:rsid w:val="006E1731"/>
    <w:rsid w:val="006E216E"/>
    <w:rsid w:val="006E2233"/>
    <w:rsid w:val="006E2422"/>
    <w:rsid w:val="006E29EC"/>
    <w:rsid w:val="006E2FE3"/>
    <w:rsid w:val="006E310C"/>
    <w:rsid w:val="006E3494"/>
    <w:rsid w:val="006E36B5"/>
    <w:rsid w:val="006E38C9"/>
    <w:rsid w:val="006E3D5A"/>
    <w:rsid w:val="006E42C7"/>
    <w:rsid w:val="006E42F9"/>
    <w:rsid w:val="006E430B"/>
    <w:rsid w:val="006E4C93"/>
    <w:rsid w:val="006E4E2C"/>
    <w:rsid w:val="006E5244"/>
    <w:rsid w:val="006E52B8"/>
    <w:rsid w:val="006E56BC"/>
    <w:rsid w:val="006E5A2C"/>
    <w:rsid w:val="006E5B19"/>
    <w:rsid w:val="006E5C36"/>
    <w:rsid w:val="006E60E9"/>
    <w:rsid w:val="006E6897"/>
    <w:rsid w:val="006E6D62"/>
    <w:rsid w:val="006F0193"/>
    <w:rsid w:val="006F0554"/>
    <w:rsid w:val="006F1446"/>
    <w:rsid w:val="006F2AA8"/>
    <w:rsid w:val="006F2FC7"/>
    <w:rsid w:val="006F359B"/>
    <w:rsid w:val="006F3AA8"/>
    <w:rsid w:val="006F3C14"/>
    <w:rsid w:val="006F46E0"/>
    <w:rsid w:val="006F4764"/>
    <w:rsid w:val="006F4BEF"/>
    <w:rsid w:val="006F53C0"/>
    <w:rsid w:val="006F5662"/>
    <w:rsid w:val="006F579E"/>
    <w:rsid w:val="006F5953"/>
    <w:rsid w:val="006F5E8A"/>
    <w:rsid w:val="006F6C97"/>
    <w:rsid w:val="006F6CED"/>
    <w:rsid w:val="006F720D"/>
    <w:rsid w:val="006F761F"/>
    <w:rsid w:val="006F7B0C"/>
    <w:rsid w:val="006F7F45"/>
    <w:rsid w:val="0070113F"/>
    <w:rsid w:val="0070201B"/>
    <w:rsid w:val="0070240C"/>
    <w:rsid w:val="00702485"/>
    <w:rsid w:val="00702CEE"/>
    <w:rsid w:val="007036BE"/>
    <w:rsid w:val="0070406A"/>
    <w:rsid w:val="00704089"/>
    <w:rsid w:val="00704308"/>
    <w:rsid w:val="00704AB5"/>
    <w:rsid w:val="00704AB7"/>
    <w:rsid w:val="00704DDC"/>
    <w:rsid w:val="00704ED1"/>
    <w:rsid w:val="00705BD6"/>
    <w:rsid w:val="00705DFD"/>
    <w:rsid w:val="007064D1"/>
    <w:rsid w:val="007067E8"/>
    <w:rsid w:val="0070688F"/>
    <w:rsid w:val="0070693D"/>
    <w:rsid w:val="00706B42"/>
    <w:rsid w:val="00706CD4"/>
    <w:rsid w:val="00707266"/>
    <w:rsid w:val="00707843"/>
    <w:rsid w:val="00710713"/>
    <w:rsid w:val="00710D5E"/>
    <w:rsid w:val="007114F9"/>
    <w:rsid w:val="00711DC5"/>
    <w:rsid w:val="0071233B"/>
    <w:rsid w:val="00713072"/>
    <w:rsid w:val="00713B57"/>
    <w:rsid w:val="007141A5"/>
    <w:rsid w:val="00714F89"/>
    <w:rsid w:val="007151DA"/>
    <w:rsid w:val="00715256"/>
    <w:rsid w:val="00715F69"/>
    <w:rsid w:val="00716227"/>
    <w:rsid w:val="00716288"/>
    <w:rsid w:val="00716B95"/>
    <w:rsid w:val="00716F01"/>
    <w:rsid w:val="0071769D"/>
    <w:rsid w:val="00717897"/>
    <w:rsid w:val="00717945"/>
    <w:rsid w:val="00717B6F"/>
    <w:rsid w:val="00720324"/>
    <w:rsid w:val="007203F5"/>
    <w:rsid w:val="00720669"/>
    <w:rsid w:val="00720D5C"/>
    <w:rsid w:val="00720FE0"/>
    <w:rsid w:val="00721060"/>
    <w:rsid w:val="00721595"/>
    <w:rsid w:val="0072165B"/>
    <w:rsid w:val="00721726"/>
    <w:rsid w:val="00721BEB"/>
    <w:rsid w:val="00722017"/>
    <w:rsid w:val="007221E4"/>
    <w:rsid w:val="00722799"/>
    <w:rsid w:val="00722A9F"/>
    <w:rsid w:val="00722CAB"/>
    <w:rsid w:val="007236AD"/>
    <w:rsid w:val="00724BDD"/>
    <w:rsid w:val="00724E90"/>
    <w:rsid w:val="0072502C"/>
    <w:rsid w:val="007257FB"/>
    <w:rsid w:val="00725BE4"/>
    <w:rsid w:val="00726895"/>
    <w:rsid w:val="00726A22"/>
    <w:rsid w:val="00726D9C"/>
    <w:rsid w:val="00726E15"/>
    <w:rsid w:val="00727ADB"/>
    <w:rsid w:val="00727F6C"/>
    <w:rsid w:val="00730019"/>
    <w:rsid w:val="0073037B"/>
    <w:rsid w:val="0073080E"/>
    <w:rsid w:val="0073093E"/>
    <w:rsid w:val="00731FE4"/>
    <w:rsid w:val="00732000"/>
    <w:rsid w:val="007321DD"/>
    <w:rsid w:val="00733076"/>
    <w:rsid w:val="0073338D"/>
    <w:rsid w:val="007333DC"/>
    <w:rsid w:val="007343CE"/>
    <w:rsid w:val="007344CB"/>
    <w:rsid w:val="00734A21"/>
    <w:rsid w:val="00734E8E"/>
    <w:rsid w:val="00735557"/>
    <w:rsid w:val="00735687"/>
    <w:rsid w:val="00735813"/>
    <w:rsid w:val="00735BEF"/>
    <w:rsid w:val="0073672F"/>
    <w:rsid w:val="007367B0"/>
    <w:rsid w:val="0073683C"/>
    <w:rsid w:val="00736C89"/>
    <w:rsid w:val="007373F0"/>
    <w:rsid w:val="007374A1"/>
    <w:rsid w:val="007377AF"/>
    <w:rsid w:val="00737905"/>
    <w:rsid w:val="00737B29"/>
    <w:rsid w:val="00737D0A"/>
    <w:rsid w:val="00737D41"/>
    <w:rsid w:val="00740340"/>
    <w:rsid w:val="007408FA"/>
    <w:rsid w:val="00740E28"/>
    <w:rsid w:val="00741022"/>
    <w:rsid w:val="0074117A"/>
    <w:rsid w:val="00742006"/>
    <w:rsid w:val="007427D1"/>
    <w:rsid w:val="00742CB0"/>
    <w:rsid w:val="00742CBB"/>
    <w:rsid w:val="00742D12"/>
    <w:rsid w:val="007432CD"/>
    <w:rsid w:val="0074391D"/>
    <w:rsid w:val="00745620"/>
    <w:rsid w:val="00745646"/>
    <w:rsid w:val="00745708"/>
    <w:rsid w:val="0074648E"/>
    <w:rsid w:val="0074678A"/>
    <w:rsid w:val="00746963"/>
    <w:rsid w:val="00746D5D"/>
    <w:rsid w:val="00746F49"/>
    <w:rsid w:val="00747186"/>
    <w:rsid w:val="00747591"/>
    <w:rsid w:val="007475CE"/>
    <w:rsid w:val="007477A2"/>
    <w:rsid w:val="00747CAB"/>
    <w:rsid w:val="00747DDA"/>
    <w:rsid w:val="00750354"/>
    <w:rsid w:val="007504BD"/>
    <w:rsid w:val="007505CD"/>
    <w:rsid w:val="0075141B"/>
    <w:rsid w:val="007514FA"/>
    <w:rsid w:val="00752856"/>
    <w:rsid w:val="00752890"/>
    <w:rsid w:val="00752FF6"/>
    <w:rsid w:val="007533C1"/>
    <w:rsid w:val="007534B4"/>
    <w:rsid w:val="007534E4"/>
    <w:rsid w:val="007547F1"/>
    <w:rsid w:val="00755182"/>
    <w:rsid w:val="0075523B"/>
    <w:rsid w:val="00755650"/>
    <w:rsid w:val="007556BB"/>
    <w:rsid w:val="007560B8"/>
    <w:rsid w:val="007567D8"/>
    <w:rsid w:val="00756C3D"/>
    <w:rsid w:val="00757027"/>
    <w:rsid w:val="007574CA"/>
    <w:rsid w:val="00757703"/>
    <w:rsid w:val="007579D6"/>
    <w:rsid w:val="00757A24"/>
    <w:rsid w:val="00757E5A"/>
    <w:rsid w:val="007603AC"/>
    <w:rsid w:val="007610C7"/>
    <w:rsid w:val="007613A2"/>
    <w:rsid w:val="00761DE4"/>
    <w:rsid w:val="007626E7"/>
    <w:rsid w:val="007638FA"/>
    <w:rsid w:val="0076440A"/>
    <w:rsid w:val="00765363"/>
    <w:rsid w:val="0076560D"/>
    <w:rsid w:val="00765FC7"/>
    <w:rsid w:val="00766124"/>
    <w:rsid w:val="007661E3"/>
    <w:rsid w:val="007666CB"/>
    <w:rsid w:val="00766B28"/>
    <w:rsid w:val="007675F3"/>
    <w:rsid w:val="00767D42"/>
    <w:rsid w:val="00770179"/>
    <w:rsid w:val="007707FF"/>
    <w:rsid w:val="0077176E"/>
    <w:rsid w:val="007718E3"/>
    <w:rsid w:val="00771920"/>
    <w:rsid w:val="00771B40"/>
    <w:rsid w:val="00771BA8"/>
    <w:rsid w:val="00771C3D"/>
    <w:rsid w:val="007720C0"/>
    <w:rsid w:val="0077236C"/>
    <w:rsid w:val="007726AC"/>
    <w:rsid w:val="0077278D"/>
    <w:rsid w:val="00772796"/>
    <w:rsid w:val="00773132"/>
    <w:rsid w:val="0077432F"/>
    <w:rsid w:val="00774412"/>
    <w:rsid w:val="007753CB"/>
    <w:rsid w:val="00775CEF"/>
    <w:rsid w:val="00775F89"/>
    <w:rsid w:val="0077647D"/>
    <w:rsid w:val="0077697E"/>
    <w:rsid w:val="00776B91"/>
    <w:rsid w:val="00776F64"/>
    <w:rsid w:val="00777451"/>
    <w:rsid w:val="007777B6"/>
    <w:rsid w:val="00777906"/>
    <w:rsid w:val="00777B3A"/>
    <w:rsid w:val="00780681"/>
    <w:rsid w:val="00780970"/>
    <w:rsid w:val="00780A0F"/>
    <w:rsid w:val="00780C82"/>
    <w:rsid w:val="0078118D"/>
    <w:rsid w:val="00781B6F"/>
    <w:rsid w:val="00781E63"/>
    <w:rsid w:val="00781E86"/>
    <w:rsid w:val="007823B1"/>
    <w:rsid w:val="0078298A"/>
    <w:rsid w:val="00783038"/>
    <w:rsid w:val="007833F5"/>
    <w:rsid w:val="00783F80"/>
    <w:rsid w:val="00784A47"/>
    <w:rsid w:val="00784A87"/>
    <w:rsid w:val="0078513C"/>
    <w:rsid w:val="00785162"/>
    <w:rsid w:val="0078594E"/>
    <w:rsid w:val="00785B02"/>
    <w:rsid w:val="00785F84"/>
    <w:rsid w:val="00785FB3"/>
    <w:rsid w:val="00786078"/>
    <w:rsid w:val="00786250"/>
    <w:rsid w:val="00786745"/>
    <w:rsid w:val="007873D2"/>
    <w:rsid w:val="00787BC8"/>
    <w:rsid w:val="007901D6"/>
    <w:rsid w:val="007906E2"/>
    <w:rsid w:val="00791177"/>
    <w:rsid w:val="0079165E"/>
    <w:rsid w:val="007917FC"/>
    <w:rsid w:val="0079183D"/>
    <w:rsid w:val="00791B03"/>
    <w:rsid w:val="00791B2F"/>
    <w:rsid w:val="00791EE1"/>
    <w:rsid w:val="007923A5"/>
    <w:rsid w:val="007923E2"/>
    <w:rsid w:val="0079245A"/>
    <w:rsid w:val="007926E7"/>
    <w:rsid w:val="00792F97"/>
    <w:rsid w:val="0079341B"/>
    <w:rsid w:val="00794311"/>
    <w:rsid w:val="00794A82"/>
    <w:rsid w:val="007950A7"/>
    <w:rsid w:val="007950AE"/>
    <w:rsid w:val="007955C7"/>
    <w:rsid w:val="00795E50"/>
    <w:rsid w:val="00796470"/>
    <w:rsid w:val="00797185"/>
    <w:rsid w:val="00797692"/>
    <w:rsid w:val="00797DB0"/>
    <w:rsid w:val="007A027B"/>
    <w:rsid w:val="007A07AD"/>
    <w:rsid w:val="007A08D5"/>
    <w:rsid w:val="007A0DA1"/>
    <w:rsid w:val="007A1344"/>
    <w:rsid w:val="007A185D"/>
    <w:rsid w:val="007A1AB9"/>
    <w:rsid w:val="007A2180"/>
    <w:rsid w:val="007A23FA"/>
    <w:rsid w:val="007A267D"/>
    <w:rsid w:val="007A2A7B"/>
    <w:rsid w:val="007A2BD4"/>
    <w:rsid w:val="007A2CEC"/>
    <w:rsid w:val="007A2E85"/>
    <w:rsid w:val="007A337D"/>
    <w:rsid w:val="007A3974"/>
    <w:rsid w:val="007A3B7E"/>
    <w:rsid w:val="007A4E70"/>
    <w:rsid w:val="007A510F"/>
    <w:rsid w:val="007A52FC"/>
    <w:rsid w:val="007A58AD"/>
    <w:rsid w:val="007A5A87"/>
    <w:rsid w:val="007A5AB7"/>
    <w:rsid w:val="007A6130"/>
    <w:rsid w:val="007A6152"/>
    <w:rsid w:val="007A6982"/>
    <w:rsid w:val="007A6FA7"/>
    <w:rsid w:val="007B032F"/>
    <w:rsid w:val="007B03AA"/>
    <w:rsid w:val="007B0727"/>
    <w:rsid w:val="007B108E"/>
    <w:rsid w:val="007B15BA"/>
    <w:rsid w:val="007B168D"/>
    <w:rsid w:val="007B19ED"/>
    <w:rsid w:val="007B1A04"/>
    <w:rsid w:val="007B2773"/>
    <w:rsid w:val="007B2AA3"/>
    <w:rsid w:val="007B2ADA"/>
    <w:rsid w:val="007B2B82"/>
    <w:rsid w:val="007B2C73"/>
    <w:rsid w:val="007B2F35"/>
    <w:rsid w:val="007B371D"/>
    <w:rsid w:val="007B3CED"/>
    <w:rsid w:val="007B3DDC"/>
    <w:rsid w:val="007B4CD4"/>
    <w:rsid w:val="007B5306"/>
    <w:rsid w:val="007B5334"/>
    <w:rsid w:val="007B5770"/>
    <w:rsid w:val="007B6A2A"/>
    <w:rsid w:val="007B6D93"/>
    <w:rsid w:val="007B6FC1"/>
    <w:rsid w:val="007B75B4"/>
    <w:rsid w:val="007B75BC"/>
    <w:rsid w:val="007B7648"/>
    <w:rsid w:val="007B7694"/>
    <w:rsid w:val="007C0DE5"/>
    <w:rsid w:val="007C0F33"/>
    <w:rsid w:val="007C0FCB"/>
    <w:rsid w:val="007C16F3"/>
    <w:rsid w:val="007C1FBB"/>
    <w:rsid w:val="007C1FC6"/>
    <w:rsid w:val="007C1FF6"/>
    <w:rsid w:val="007C214D"/>
    <w:rsid w:val="007C221A"/>
    <w:rsid w:val="007C25F1"/>
    <w:rsid w:val="007C2943"/>
    <w:rsid w:val="007C29F2"/>
    <w:rsid w:val="007C34A4"/>
    <w:rsid w:val="007C44E8"/>
    <w:rsid w:val="007C4BBB"/>
    <w:rsid w:val="007C4CBD"/>
    <w:rsid w:val="007C5DFA"/>
    <w:rsid w:val="007C61BE"/>
    <w:rsid w:val="007C67FF"/>
    <w:rsid w:val="007C6F4A"/>
    <w:rsid w:val="007C75C5"/>
    <w:rsid w:val="007D02E3"/>
    <w:rsid w:val="007D081E"/>
    <w:rsid w:val="007D12BC"/>
    <w:rsid w:val="007D12DF"/>
    <w:rsid w:val="007D1456"/>
    <w:rsid w:val="007D174F"/>
    <w:rsid w:val="007D2106"/>
    <w:rsid w:val="007D26BC"/>
    <w:rsid w:val="007D273A"/>
    <w:rsid w:val="007D2D98"/>
    <w:rsid w:val="007D2EB0"/>
    <w:rsid w:val="007D2F98"/>
    <w:rsid w:val="007D35F4"/>
    <w:rsid w:val="007D3F6D"/>
    <w:rsid w:val="007D44D0"/>
    <w:rsid w:val="007D5197"/>
    <w:rsid w:val="007D583A"/>
    <w:rsid w:val="007D5BFB"/>
    <w:rsid w:val="007D63A3"/>
    <w:rsid w:val="007D6B1F"/>
    <w:rsid w:val="007D6C26"/>
    <w:rsid w:val="007D7A7B"/>
    <w:rsid w:val="007E01F8"/>
    <w:rsid w:val="007E0354"/>
    <w:rsid w:val="007E03B2"/>
    <w:rsid w:val="007E08DA"/>
    <w:rsid w:val="007E0BFB"/>
    <w:rsid w:val="007E115B"/>
    <w:rsid w:val="007E1371"/>
    <w:rsid w:val="007E1733"/>
    <w:rsid w:val="007E199D"/>
    <w:rsid w:val="007E206D"/>
    <w:rsid w:val="007E20CA"/>
    <w:rsid w:val="007E281C"/>
    <w:rsid w:val="007E2897"/>
    <w:rsid w:val="007E2BC2"/>
    <w:rsid w:val="007E390D"/>
    <w:rsid w:val="007E3E1B"/>
    <w:rsid w:val="007E422A"/>
    <w:rsid w:val="007E43C9"/>
    <w:rsid w:val="007E4E89"/>
    <w:rsid w:val="007E5378"/>
    <w:rsid w:val="007E548B"/>
    <w:rsid w:val="007E5724"/>
    <w:rsid w:val="007E5B38"/>
    <w:rsid w:val="007E5C63"/>
    <w:rsid w:val="007E5EDD"/>
    <w:rsid w:val="007E730C"/>
    <w:rsid w:val="007E735B"/>
    <w:rsid w:val="007E78D1"/>
    <w:rsid w:val="007E7C3A"/>
    <w:rsid w:val="007F1ED1"/>
    <w:rsid w:val="007F2AB9"/>
    <w:rsid w:val="007F2D48"/>
    <w:rsid w:val="007F346D"/>
    <w:rsid w:val="007F35B0"/>
    <w:rsid w:val="007F3711"/>
    <w:rsid w:val="007F37C6"/>
    <w:rsid w:val="007F3807"/>
    <w:rsid w:val="007F4038"/>
    <w:rsid w:val="007F4A1D"/>
    <w:rsid w:val="007F53C9"/>
    <w:rsid w:val="007F6079"/>
    <w:rsid w:val="007F617A"/>
    <w:rsid w:val="007F62E3"/>
    <w:rsid w:val="007F6BC5"/>
    <w:rsid w:val="007F6EB7"/>
    <w:rsid w:val="007F7043"/>
    <w:rsid w:val="007F7882"/>
    <w:rsid w:val="008006D0"/>
    <w:rsid w:val="00800B65"/>
    <w:rsid w:val="00800F93"/>
    <w:rsid w:val="008028DE"/>
    <w:rsid w:val="0080326B"/>
    <w:rsid w:val="00803391"/>
    <w:rsid w:val="008042F6"/>
    <w:rsid w:val="0080432D"/>
    <w:rsid w:val="00804A87"/>
    <w:rsid w:val="00805562"/>
    <w:rsid w:val="00806BE3"/>
    <w:rsid w:val="00806FCA"/>
    <w:rsid w:val="00807D15"/>
    <w:rsid w:val="00810240"/>
    <w:rsid w:val="008107EB"/>
    <w:rsid w:val="00810A22"/>
    <w:rsid w:val="00810FDB"/>
    <w:rsid w:val="008113BC"/>
    <w:rsid w:val="00811D46"/>
    <w:rsid w:val="00811FEC"/>
    <w:rsid w:val="00812605"/>
    <w:rsid w:val="00812C62"/>
    <w:rsid w:val="00812CD6"/>
    <w:rsid w:val="00812E3E"/>
    <w:rsid w:val="00813042"/>
    <w:rsid w:val="0081372D"/>
    <w:rsid w:val="00813B11"/>
    <w:rsid w:val="00813B35"/>
    <w:rsid w:val="00814D52"/>
    <w:rsid w:val="00814D97"/>
    <w:rsid w:val="00815042"/>
    <w:rsid w:val="008150A7"/>
    <w:rsid w:val="0081587A"/>
    <w:rsid w:val="00815D4A"/>
    <w:rsid w:val="00815F9F"/>
    <w:rsid w:val="00816124"/>
    <w:rsid w:val="00816AE8"/>
    <w:rsid w:val="00816BF3"/>
    <w:rsid w:val="0081716A"/>
    <w:rsid w:val="00817276"/>
    <w:rsid w:val="0081753B"/>
    <w:rsid w:val="0082030F"/>
    <w:rsid w:val="008208F2"/>
    <w:rsid w:val="00820A59"/>
    <w:rsid w:val="008212A9"/>
    <w:rsid w:val="00821304"/>
    <w:rsid w:val="00822A33"/>
    <w:rsid w:val="00824569"/>
    <w:rsid w:val="00824D5C"/>
    <w:rsid w:val="00824F7E"/>
    <w:rsid w:val="00826BF0"/>
    <w:rsid w:val="00826C7B"/>
    <w:rsid w:val="00826F86"/>
    <w:rsid w:val="00827541"/>
    <w:rsid w:val="00827BC4"/>
    <w:rsid w:val="008304EB"/>
    <w:rsid w:val="00830502"/>
    <w:rsid w:val="0083051E"/>
    <w:rsid w:val="00830B2E"/>
    <w:rsid w:val="008314F7"/>
    <w:rsid w:val="00831680"/>
    <w:rsid w:val="008317E6"/>
    <w:rsid w:val="008323F9"/>
    <w:rsid w:val="00832675"/>
    <w:rsid w:val="00833041"/>
    <w:rsid w:val="00833AEA"/>
    <w:rsid w:val="00833BB2"/>
    <w:rsid w:val="00834B94"/>
    <w:rsid w:val="008358AA"/>
    <w:rsid w:val="008366D3"/>
    <w:rsid w:val="00836771"/>
    <w:rsid w:val="00836AA9"/>
    <w:rsid w:val="008375CC"/>
    <w:rsid w:val="0083775D"/>
    <w:rsid w:val="0083783E"/>
    <w:rsid w:val="008404B5"/>
    <w:rsid w:val="00841408"/>
    <w:rsid w:val="0084166C"/>
    <w:rsid w:val="00841729"/>
    <w:rsid w:val="00841B83"/>
    <w:rsid w:val="00842548"/>
    <w:rsid w:val="00842C09"/>
    <w:rsid w:val="00842C74"/>
    <w:rsid w:val="00842CC7"/>
    <w:rsid w:val="00842D42"/>
    <w:rsid w:val="008430EB"/>
    <w:rsid w:val="00843417"/>
    <w:rsid w:val="00843EB7"/>
    <w:rsid w:val="00843FCC"/>
    <w:rsid w:val="008440DE"/>
    <w:rsid w:val="00844289"/>
    <w:rsid w:val="008446EF"/>
    <w:rsid w:val="008448C8"/>
    <w:rsid w:val="00844C8D"/>
    <w:rsid w:val="008450B7"/>
    <w:rsid w:val="008457DB"/>
    <w:rsid w:val="00845905"/>
    <w:rsid w:val="008461F4"/>
    <w:rsid w:val="00846C67"/>
    <w:rsid w:val="00846D2E"/>
    <w:rsid w:val="00847490"/>
    <w:rsid w:val="00847556"/>
    <w:rsid w:val="00847657"/>
    <w:rsid w:val="0084781A"/>
    <w:rsid w:val="00847F0C"/>
    <w:rsid w:val="008508D2"/>
    <w:rsid w:val="008518EC"/>
    <w:rsid w:val="00852938"/>
    <w:rsid w:val="00853633"/>
    <w:rsid w:val="0085364B"/>
    <w:rsid w:val="0085409D"/>
    <w:rsid w:val="008543C4"/>
    <w:rsid w:val="008544BC"/>
    <w:rsid w:val="008552BA"/>
    <w:rsid w:val="008552C4"/>
    <w:rsid w:val="00855892"/>
    <w:rsid w:val="00855977"/>
    <w:rsid w:val="00855E6D"/>
    <w:rsid w:val="0085647D"/>
    <w:rsid w:val="0085683A"/>
    <w:rsid w:val="0085699E"/>
    <w:rsid w:val="00856AE9"/>
    <w:rsid w:val="00856DE3"/>
    <w:rsid w:val="00856F8C"/>
    <w:rsid w:val="008572BF"/>
    <w:rsid w:val="008576C5"/>
    <w:rsid w:val="00857E86"/>
    <w:rsid w:val="008604DC"/>
    <w:rsid w:val="008606F4"/>
    <w:rsid w:val="00860D85"/>
    <w:rsid w:val="0086241E"/>
    <w:rsid w:val="008624D3"/>
    <w:rsid w:val="00862B6C"/>
    <w:rsid w:val="00862CAD"/>
    <w:rsid w:val="00863142"/>
    <w:rsid w:val="008634D2"/>
    <w:rsid w:val="00863B2A"/>
    <w:rsid w:val="00863F30"/>
    <w:rsid w:val="008641AC"/>
    <w:rsid w:val="00864235"/>
    <w:rsid w:val="00864A5D"/>
    <w:rsid w:val="00865090"/>
    <w:rsid w:val="008658C5"/>
    <w:rsid w:val="00865A13"/>
    <w:rsid w:val="00865E6F"/>
    <w:rsid w:val="008664E3"/>
    <w:rsid w:val="00866620"/>
    <w:rsid w:val="00866CBE"/>
    <w:rsid w:val="00867012"/>
    <w:rsid w:val="0086791E"/>
    <w:rsid w:val="00867AE4"/>
    <w:rsid w:val="00870626"/>
    <w:rsid w:val="008707D3"/>
    <w:rsid w:val="008712DC"/>
    <w:rsid w:val="0087139B"/>
    <w:rsid w:val="008718D7"/>
    <w:rsid w:val="00871921"/>
    <w:rsid w:val="008719E7"/>
    <w:rsid w:val="008720BA"/>
    <w:rsid w:val="008729DA"/>
    <w:rsid w:val="00872DE8"/>
    <w:rsid w:val="0087337D"/>
    <w:rsid w:val="008737EE"/>
    <w:rsid w:val="00873952"/>
    <w:rsid w:val="00873AF6"/>
    <w:rsid w:val="00873C7C"/>
    <w:rsid w:val="008740A4"/>
    <w:rsid w:val="0087419C"/>
    <w:rsid w:val="0087433E"/>
    <w:rsid w:val="00874383"/>
    <w:rsid w:val="008746E9"/>
    <w:rsid w:val="008749C8"/>
    <w:rsid w:val="0087533D"/>
    <w:rsid w:val="0087591E"/>
    <w:rsid w:val="008759DF"/>
    <w:rsid w:val="008759E9"/>
    <w:rsid w:val="00875BCA"/>
    <w:rsid w:val="00875C2E"/>
    <w:rsid w:val="00875CC6"/>
    <w:rsid w:val="00875E0D"/>
    <w:rsid w:val="008764B5"/>
    <w:rsid w:val="00877133"/>
    <w:rsid w:val="00877BA1"/>
    <w:rsid w:val="00877D39"/>
    <w:rsid w:val="00880232"/>
    <w:rsid w:val="008808C2"/>
    <w:rsid w:val="00880A55"/>
    <w:rsid w:val="00880C58"/>
    <w:rsid w:val="00880EA9"/>
    <w:rsid w:val="00881B03"/>
    <w:rsid w:val="00881CDD"/>
    <w:rsid w:val="008833BC"/>
    <w:rsid w:val="00883F97"/>
    <w:rsid w:val="0088400C"/>
    <w:rsid w:val="00884018"/>
    <w:rsid w:val="008840BF"/>
    <w:rsid w:val="00884BA7"/>
    <w:rsid w:val="00884CA5"/>
    <w:rsid w:val="00884FD7"/>
    <w:rsid w:val="008855F6"/>
    <w:rsid w:val="00885AC6"/>
    <w:rsid w:val="00885D15"/>
    <w:rsid w:val="00886296"/>
    <w:rsid w:val="0088649F"/>
    <w:rsid w:val="0088655D"/>
    <w:rsid w:val="00886785"/>
    <w:rsid w:val="00886873"/>
    <w:rsid w:val="00886B5C"/>
    <w:rsid w:val="00887E15"/>
    <w:rsid w:val="00887FA6"/>
    <w:rsid w:val="00890219"/>
    <w:rsid w:val="0089037A"/>
    <w:rsid w:val="00890886"/>
    <w:rsid w:val="00890D78"/>
    <w:rsid w:val="008915F0"/>
    <w:rsid w:val="00891F22"/>
    <w:rsid w:val="0089218F"/>
    <w:rsid w:val="008922CF"/>
    <w:rsid w:val="00892345"/>
    <w:rsid w:val="00892E7E"/>
    <w:rsid w:val="00893005"/>
    <w:rsid w:val="00893182"/>
    <w:rsid w:val="00893AC9"/>
    <w:rsid w:val="008941CA"/>
    <w:rsid w:val="008943D2"/>
    <w:rsid w:val="008945F6"/>
    <w:rsid w:val="00894770"/>
    <w:rsid w:val="00895124"/>
    <w:rsid w:val="00895229"/>
    <w:rsid w:val="008952F7"/>
    <w:rsid w:val="00895630"/>
    <w:rsid w:val="00895BDE"/>
    <w:rsid w:val="0089659D"/>
    <w:rsid w:val="008965A7"/>
    <w:rsid w:val="008969C9"/>
    <w:rsid w:val="0089759F"/>
    <w:rsid w:val="008979F9"/>
    <w:rsid w:val="00897A19"/>
    <w:rsid w:val="00897C2F"/>
    <w:rsid w:val="00897FB7"/>
    <w:rsid w:val="008A00A9"/>
    <w:rsid w:val="008A0433"/>
    <w:rsid w:val="008A0449"/>
    <w:rsid w:val="008A10FD"/>
    <w:rsid w:val="008A13B4"/>
    <w:rsid w:val="008A1672"/>
    <w:rsid w:val="008A1926"/>
    <w:rsid w:val="008A1AD4"/>
    <w:rsid w:val="008A1B93"/>
    <w:rsid w:val="008A2349"/>
    <w:rsid w:val="008A257E"/>
    <w:rsid w:val="008A36F0"/>
    <w:rsid w:val="008A37F6"/>
    <w:rsid w:val="008A3805"/>
    <w:rsid w:val="008A3F66"/>
    <w:rsid w:val="008A4145"/>
    <w:rsid w:val="008A41A1"/>
    <w:rsid w:val="008A41BB"/>
    <w:rsid w:val="008A421F"/>
    <w:rsid w:val="008A4261"/>
    <w:rsid w:val="008A4BA3"/>
    <w:rsid w:val="008A5044"/>
    <w:rsid w:val="008A505E"/>
    <w:rsid w:val="008A54D7"/>
    <w:rsid w:val="008A5999"/>
    <w:rsid w:val="008A5BB9"/>
    <w:rsid w:val="008A5E48"/>
    <w:rsid w:val="008A65D3"/>
    <w:rsid w:val="008A67A5"/>
    <w:rsid w:val="008A6B02"/>
    <w:rsid w:val="008A6DEB"/>
    <w:rsid w:val="008A7249"/>
    <w:rsid w:val="008A76CC"/>
    <w:rsid w:val="008B00C6"/>
    <w:rsid w:val="008B0232"/>
    <w:rsid w:val="008B13D8"/>
    <w:rsid w:val="008B13E9"/>
    <w:rsid w:val="008B1BDF"/>
    <w:rsid w:val="008B1C05"/>
    <w:rsid w:val="008B23D2"/>
    <w:rsid w:val="008B3D14"/>
    <w:rsid w:val="008B4765"/>
    <w:rsid w:val="008B5524"/>
    <w:rsid w:val="008B630E"/>
    <w:rsid w:val="008B6317"/>
    <w:rsid w:val="008B753A"/>
    <w:rsid w:val="008B7E0E"/>
    <w:rsid w:val="008C02D4"/>
    <w:rsid w:val="008C067D"/>
    <w:rsid w:val="008C0E79"/>
    <w:rsid w:val="008C183B"/>
    <w:rsid w:val="008C2097"/>
    <w:rsid w:val="008C3249"/>
    <w:rsid w:val="008C36DE"/>
    <w:rsid w:val="008C370D"/>
    <w:rsid w:val="008C3D6A"/>
    <w:rsid w:val="008C4FBB"/>
    <w:rsid w:val="008C5D83"/>
    <w:rsid w:val="008C614C"/>
    <w:rsid w:val="008C61B5"/>
    <w:rsid w:val="008C688C"/>
    <w:rsid w:val="008C6961"/>
    <w:rsid w:val="008C6C2B"/>
    <w:rsid w:val="008C7649"/>
    <w:rsid w:val="008C7873"/>
    <w:rsid w:val="008C7D76"/>
    <w:rsid w:val="008C7DB7"/>
    <w:rsid w:val="008C7EA8"/>
    <w:rsid w:val="008C7FF8"/>
    <w:rsid w:val="008D0905"/>
    <w:rsid w:val="008D09CE"/>
    <w:rsid w:val="008D0A4A"/>
    <w:rsid w:val="008D0B0F"/>
    <w:rsid w:val="008D0D76"/>
    <w:rsid w:val="008D11EB"/>
    <w:rsid w:val="008D178B"/>
    <w:rsid w:val="008D1DAB"/>
    <w:rsid w:val="008D291E"/>
    <w:rsid w:val="008D3370"/>
    <w:rsid w:val="008D36E2"/>
    <w:rsid w:val="008D3CE7"/>
    <w:rsid w:val="008D467B"/>
    <w:rsid w:val="008D46B9"/>
    <w:rsid w:val="008D5797"/>
    <w:rsid w:val="008D5CBD"/>
    <w:rsid w:val="008D718C"/>
    <w:rsid w:val="008D7F80"/>
    <w:rsid w:val="008E0263"/>
    <w:rsid w:val="008E03FF"/>
    <w:rsid w:val="008E048C"/>
    <w:rsid w:val="008E05F6"/>
    <w:rsid w:val="008E0B8E"/>
    <w:rsid w:val="008E0BF2"/>
    <w:rsid w:val="008E1327"/>
    <w:rsid w:val="008E1383"/>
    <w:rsid w:val="008E16E8"/>
    <w:rsid w:val="008E177F"/>
    <w:rsid w:val="008E1F9F"/>
    <w:rsid w:val="008E22F5"/>
    <w:rsid w:val="008E2749"/>
    <w:rsid w:val="008E2C0B"/>
    <w:rsid w:val="008E2F1D"/>
    <w:rsid w:val="008E3478"/>
    <w:rsid w:val="008E3584"/>
    <w:rsid w:val="008E3BD2"/>
    <w:rsid w:val="008E515D"/>
    <w:rsid w:val="008E5576"/>
    <w:rsid w:val="008E55D3"/>
    <w:rsid w:val="008E56E8"/>
    <w:rsid w:val="008E5B72"/>
    <w:rsid w:val="008E5BFC"/>
    <w:rsid w:val="008E7BDC"/>
    <w:rsid w:val="008F0285"/>
    <w:rsid w:val="008F02F9"/>
    <w:rsid w:val="008F03D2"/>
    <w:rsid w:val="008F0409"/>
    <w:rsid w:val="008F0DDE"/>
    <w:rsid w:val="008F0E83"/>
    <w:rsid w:val="008F160F"/>
    <w:rsid w:val="008F1C49"/>
    <w:rsid w:val="008F21DD"/>
    <w:rsid w:val="008F233F"/>
    <w:rsid w:val="008F2961"/>
    <w:rsid w:val="008F3008"/>
    <w:rsid w:val="008F38B8"/>
    <w:rsid w:val="008F4363"/>
    <w:rsid w:val="008F4827"/>
    <w:rsid w:val="008F4EDE"/>
    <w:rsid w:val="008F4FD1"/>
    <w:rsid w:val="008F582C"/>
    <w:rsid w:val="008F5C5C"/>
    <w:rsid w:val="008F5D02"/>
    <w:rsid w:val="008F5D17"/>
    <w:rsid w:val="008F5D59"/>
    <w:rsid w:val="008F6687"/>
    <w:rsid w:val="008F6BB0"/>
    <w:rsid w:val="008F6CF5"/>
    <w:rsid w:val="008F6D3A"/>
    <w:rsid w:val="008F6D9A"/>
    <w:rsid w:val="008F7285"/>
    <w:rsid w:val="008F7922"/>
    <w:rsid w:val="008F7F24"/>
    <w:rsid w:val="009011C6"/>
    <w:rsid w:val="00901409"/>
    <w:rsid w:val="009014E3"/>
    <w:rsid w:val="00901580"/>
    <w:rsid w:val="0090165E"/>
    <w:rsid w:val="0090171F"/>
    <w:rsid w:val="00901856"/>
    <w:rsid w:val="00901924"/>
    <w:rsid w:val="00901EEC"/>
    <w:rsid w:val="00903D78"/>
    <w:rsid w:val="0090472E"/>
    <w:rsid w:val="00904D91"/>
    <w:rsid w:val="00904E05"/>
    <w:rsid w:val="009053BC"/>
    <w:rsid w:val="0090593C"/>
    <w:rsid w:val="00905C51"/>
    <w:rsid w:val="009060AA"/>
    <w:rsid w:val="00907EB4"/>
    <w:rsid w:val="00910357"/>
    <w:rsid w:val="00910A2F"/>
    <w:rsid w:val="00910F10"/>
    <w:rsid w:val="009114C0"/>
    <w:rsid w:val="0091150F"/>
    <w:rsid w:val="00911801"/>
    <w:rsid w:val="0091193C"/>
    <w:rsid w:val="00912209"/>
    <w:rsid w:val="00912280"/>
    <w:rsid w:val="009122A6"/>
    <w:rsid w:val="009137D4"/>
    <w:rsid w:val="009153B7"/>
    <w:rsid w:val="009155AD"/>
    <w:rsid w:val="00915841"/>
    <w:rsid w:val="00915C33"/>
    <w:rsid w:val="00916281"/>
    <w:rsid w:val="0091656D"/>
    <w:rsid w:val="00916935"/>
    <w:rsid w:val="00916950"/>
    <w:rsid w:val="00917FF0"/>
    <w:rsid w:val="00920182"/>
    <w:rsid w:val="009204EE"/>
    <w:rsid w:val="00920B59"/>
    <w:rsid w:val="00921E8B"/>
    <w:rsid w:val="009221CA"/>
    <w:rsid w:val="009224C3"/>
    <w:rsid w:val="009232D0"/>
    <w:rsid w:val="009234CE"/>
    <w:rsid w:val="00923B33"/>
    <w:rsid w:val="009251ED"/>
    <w:rsid w:val="00925494"/>
    <w:rsid w:val="00925BD0"/>
    <w:rsid w:val="009268C9"/>
    <w:rsid w:val="009268E2"/>
    <w:rsid w:val="0092698D"/>
    <w:rsid w:val="00926A0A"/>
    <w:rsid w:val="00927469"/>
    <w:rsid w:val="0092752F"/>
    <w:rsid w:val="009275CA"/>
    <w:rsid w:val="0092760B"/>
    <w:rsid w:val="00927733"/>
    <w:rsid w:val="00927752"/>
    <w:rsid w:val="00927980"/>
    <w:rsid w:val="00927D8F"/>
    <w:rsid w:val="009303FB"/>
    <w:rsid w:val="0093043D"/>
    <w:rsid w:val="00930B61"/>
    <w:rsid w:val="00930C9D"/>
    <w:rsid w:val="0093135E"/>
    <w:rsid w:val="0093191F"/>
    <w:rsid w:val="00931A52"/>
    <w:rsid w:val="00931F4D"/>
    <w:rsid w:val="0093231D"/>
    <w:rsid w:val="00932402"/>
    <w:rsid w:val="00932848"/>
    <w:rsid w:val="00933204"/>
    <w:rsid w:val="009338C4"/>
    <w:rsid w:val="009341A9"/>
    <w:rsid w:val="00934679"/>
    <w:rsid w:val="00934B53"/>
    <w:rsid w:val="00935F58"/>
    <w:rsid w:val="0093685C"/>
    <w:rsid w:val="00936D51"/>
    <w:rsid w:val="009372F0"/>
    <w:rsid w:val="0093735A"/>
    <w:rsid w:val="00937B0A"/>
    <w:rsid w:val="00937BBE"/>
    <w:rsid w:val="009408B7"/>
    <w:rsid w:val="00940B3E"/>
    <w:rsid w:val="00940EE2"/>
    <w:rsid w:val="00941225"/>
    <w:rsid w:val="009416C7"/>
    <w:rsid w:val="009417B7"/>
    <w:rsid w:val="0094232C"/>
    <w:rsid w:val="00942427"/>
    <w:rsid w:val="00942A40"/>
    <w:rsid w:val="00943BF3"/>
    <w:rsid w:val="00943E49"/>
    <w:rsid w:val="009450FE"/>
    <w:rsid w:val="009452F5"/>
    <w:rsid w:val="00945C1A"/>
    <w:rsid w:val="00945E2A"/>
    <w:rsid w:val="00946E15"/>
    <w:rsid w:val="00946EDE"/>
    <w:rsid w:val="00947379"/>
    <w:rsid w:val="00950434"/>
    <w:rsid w:val="009513C3"/>
    <w:rsid w:val="00951868"/>
    <w:rsid w:val="00951C40"/>
    <w:rsid w:val="00952DE6"/>
    <w:rsid w:val="0095347E"/>
    <w:rsid w:val="009534C8"/>
    <w:rsid w:val="00953EBD"/>
    <w:rsid w:val="00954820"/>
    <w:rsid w:val="0095498D"/>
    <w:rsid w:val="00954EB0"/>
    <w:rsid w:val="00954EF2"/>
    <w:rsid w:val="00955712"/>
    <w:rsid w:val="0095589B"/>
    <w:rsid w:val="00956383"/>
    <w:rsid w:val="009563E6"/>
    <w:rsid w:val="00956538"/>
    <w:rsid w:val="00956659"/>
    <w:rsid w:val="00956CF6"/>
    <w:rsid w:val="00956F1D"/>
    <w:rsid w:val="00957659"/>
    <w:rsid w:val="00957DE1"/>
    <w:rsid w:val="00961703"/>
    <w:rsid w:val="00961871"/>
    <w:rsid w:val="009619B3"/>
    <w:rsid w:val="00962204"/>
    <w:rsid w:val="00962C23"/>
    <w:rsid w:val="0096358F"/>
    <w:rsid w:val="009639CF"/>
    <w:rsid w:val="00963CF5"/>
    <w:rsid w:val="00963EB3"/>
    <w:rsid w:val="009640EB"/>
    <w:rsid w:val="009646CC"/>
    <w:rsid w:val="0096473D"/>
    <w:rsid w:val="00964A4D"/>
    <w:rsid w:val="00964C29"/>
    <w:rsid w:val="00964F25"/>
    <w:rsid w:val="009651A1"/>
    <w:rsid w:val="0096571E"/>
    <w:rsid w:val="00965B29"/>
    <w:rsid w:val="009669D2"/>
    <w:rsid w:val="00966ACF"/>
    <w:rsid w:val="0096723F"/>
    <w:rsid w:val="00967B25"/>
    <w:rsid w:val="00967D51"/>
    <w:rsid w:val="009704C9"/>
    <w:rsid w:val="00970837"/>
    <w:rsid w:val="00970D8A"/>
    <w:rsid w:val="009712A0"/>
    <w:rsid w:val="00973072"/>
    <w:rsid w:val="009730A9"/>
    <w:rsid w:val="009732F2"/>
    <w:rsid w:val="0097425F"/>
    <w:rsid w:val="0097472E"/>
    <w:rsid w:val="00974B49"/>
    <w:rsid w:val="00974EC1"/>
    <w:rsid w:val="00974F37"/>
    <w:rsid w:val="0097521F"/>
    <w:rsid w:val="009757C7"/>
    <w:rsid w:val="00975E7D"/>
    <w:rsid w:val="0097606D"/>
    <w:rsid w:val="009766BB"/>
    <w:rsid w:val="00976AE5"/>
    <w:rsid w:val="00976BA6"/>
    <w:rsid w:val="009771CD"/>
    <w:rsid w:val="00977B77"/>
    <w:rsid w:val="0098014A"/>
    <w:rsid w:val="0098038F"/>
    <w:rsid w:val="009805EB"/>
    <w:rsid w:val="009809DE"/>
    <w:rsid w:val="00980FDD"/>
    <w:rsid w:val="009814A3"/>
    <w:rsid w:val="00981D91"/>
    <w:rsid w:val="0098229E"/>
    <w:rsid w:val="00982567"/>
    <w:rsid w:val="00982D75"/>
    <w:rsid w:val="00982E0B"/>
    <w:rsid w:val="0098301B"/>
    <w:rsid w:val="00983342"/>
    <w:rsid w:val="00983D6E"/>
    <w:rsid w:val="0098445B"/>
    <w:rsid w:val="009848B6"/>
    <w:rsid w:val="00984A50"/>
    <w:rsid w:val="00984FE8"/>
    <w:rsid w:val="009856D5"/>
    <w:rsid w:val="00985DAC"/>
    <w:rsid w:val="00986D24"/>
    <w:rsid w:val="00987519"/>
    <w:rsid w:val="00987794"/>
    <w:rsid w:val="009879C3"/>
    <w:rsid w:val="00987F4A"/>
    <w:rsid w:val="00987FA8"/>
    <w:rsid w:val="00990383"/>
    <w:rsid w:val="00990B02"/>
    <w:rsid w:val="00990C81"/>
    <w:rsid w:val="00990DE2"/>
    <w:rsid w:val="009910AE"/>
    <w:rsid w:val="009917DC"/>
    <w:rsid w:val="00992359"/>
    <w:rsid w:val="009925A9"/>
    <w:rsid w:val="00992917"/>
    <w:rsid w:val="00992C8F"/>
    <w:rsid w:val="00993308"/>
    <w:rsid w:val="00993880"/>
    <w:rsid w:val="009939CA"/>
    <w:rsid w:val="00993B79"/>
    <w:rsid w:val="00993F17"/>
    <w:rsid w:val="00994518"/>
    <w:rsid w:val="00994561"/>
    <w:rsid w:val="009948C4"/>
    <w:rsid w:val="00994AC9"/>
    <w:rsid w:val="00994BEF"/>
    <w:rsid w:val="00995C85"/>
    <w:rsid w:val="00995C99"/>
    <w:rsid w:val="00995FE0"/>
    <w:rsid w:val="00996260"/>
    <w:rsid w:val="0099737E"/>
    <w:rsid w:val="009975E2"/>
    <w:rsid w:val="0099790A"/>
    <w:rsid w:val="00997AD0"/>
    <w:rsid w:val="00997BA4"/>
    <w:rsid w:val="009A0009"/>
    <w:rsid w:val="009A0815"/>
    <w:rsid w:val="009A0E15"/>
    <w:rsid w:val="009A10DB"/>
    <w:rsid w:val="009A10F7"/>
    <w:rsid w:val="009A1B75"/>
    <w:rsid w:val="009A23BB"/>
    <w:rsid w:val="009A3987"/>
    <w:rsid w:val="009A3CF1"/>
    <w:rsid w:val="009A42DF"/>
    <w:rsid w:val="009A4373"/>
    <w:rsid w:val="009A4444"/>
    <w:rsid w:val="009A46C5"/>
    <w:rsid w:val="009A4B93"/>
    <w:rsid w:val="009A4E50"/>
    <w:rsid w:val="009A5075"/>
    <w:rsid w:val="009A50B8"/>
    <w:rsid w:val="009A52DC"/>
    <w:rsid w:val="009A58CB"/>
    <w:rsid w:val="009A6272"/>
    <w:rsid w:val="009A6291"/>
    <w:rsid w:val="009A676C"/>
    <w:rsid w:val="009A6808"/>
    <w:rsid w:val="009A682D"/>
    <w:rsid w:val="009A68FE"/>
    <w:rsid w:val="009A6BF3"/>
    <w:rsid w:val="009A6C58"/>
    <w:rsid w:val="009A6F8B"/>
    <w:rsid w:val="009A746D"/>
    <w:rsid w:val="009A7518"/>
    <w:rsid w:val="009A7CD4"/>
    <w:rsid w:val="009A7FF0"/>
    <w:rsid w:val="009B0550"/>
    <w:rsid w:val="009B0CFB"/>
    <w:rsid w:val="009B0E16"/>
    <w:rsid w:val="009B1F2C"/>
    <w:rsid w:val="009B2B1F"/>
    <w:rsid w:val="009B314D"/>
    <w:rsid w:val="009B3FA6"/>
    <w:rsid w:val="009B43E0"/>
    <w:rsid w:val="009B5A2A"/>
    <w:rsid w:val="009B5B1D"/>
    <w:rsid w:val="009B6011"/>
    <w:rsid w:val="009B6184"/>
    <w:rsid w:val="009B65B5"/>
    <w:rsid w:val="009B677F"/>
    <w:rsid w:val="009B67AF"/>
    <w:rsid w:val="009B6F98"/>
    <w:rsid w:val="009B729A"/>
    <w:rsid w:val="009B7C10"/>
    <w:rsid w:val="009B7C9C"/>
    <w:rsid w:val="009B7DF8"/>
    <w:rsid w:val="009C159A"/>
    <w:rsid w:val="009C1648"/>
    <w:rsid w:val="009C19E1"/>
    <w:rsid w:val="009C1D8A"/>
    <w:rsid w:val="009C200E"/>
    <w:rsid w:val="009C2585"/>
    <w:rsid w:val="009C26A8"/>
    <w:rsid w:val="009C2B4E"/>
    <w:rsid w:val="009C2B83"/>
    <w:rsid w:val="009C2E33"/>
    <w:rsid w:val="009C2E8E"/>
    <w:rsid w:val="009C4111"/>
    <w:rsid w:val="009C4AF2"/>
    <w:rsid w:val="009C5F64"/>
    <w:rsid w:val="009D0398"/>
    <w:rsid w:val="009D0872"/>
    <w:rsid w:val="009D0C36"/>
    <w:rsid w:val="009D0FCD"/>
    <w:rsid w:val="009D1BA6"/>
    <w:rsid w:val="009D1DD9"/>
    <w:rsid w:val="009D2C0B"/>
    <w:rsid w:val="009D2ED6"/>
    <w:rsid w:val="009D394B"/>
    <w:rsid w:val="009D4061"/>
    <w:rsid w:val="009D4113"/>
    <w:rsid w:val="009D42A4"/>
    <w:rsid w:val="009D43F7"/>
    <w:rsid w:val="009D44B4"/>
    <w:rsid w:val="009D4CF1"/>
    <w:rsid w:val="009D5446"/>
    <w:rsid w:val="009D5C72"/>
    <w:rsid w:val="009D5CBC"/>
    <w:rsid w:val="009D5CC2"/>
    <w:rsid w:val="009D76E9"/>
    <w:rsid w:val="009D7A2F"/>
    <w:rsid w:val="009E0233"/>
    <w:rsid w:val="009E049D"/>
    <w:rsid w:val="009E1259"/>
    <w:rsid w:val="009E159C"/>
    <w:rsid w:val="009E16D6"/>
    <w:rsid w:val="009E1BB7"/>
    <w:rsid w:val="009E1D58"/>
    <w:rsid w:val="009E1E54"/>
    <w:rsid w:val="009E2908"/>
    <w:rsid w:val="009E2BF3"/>
    <w:rsid w:val="009E2BFA"/>
    <w:rsid w:val="009E2CE1"/>
    <w:rsid w:val="009E3B32"/>
    <w:rsid w:val="009E3F52"/>
    <w:rsid w:val="009E3FE4"/>
    <w:rsid w:val="009E3FE8"/>
    <w:rsid w:val="009E4078"/>
    <w:rsid w:val="009E45A9"/>
    <w:rsid w:val="009E4B9F"/>
    <w:rsid w:val="009E4FAE"/>
    <w:rsid w:val="009E5139"/>
    <w:rsid w:val="009E53DC"/>
    <w:rsid w:val="009E582A"/>
    <w:rsid w:val="009E5846"/>
    <w:rsid w:val="009E5FB6"/>
    <w:rsid w:val="009E602A"/>
    <w:rsid w:val="009E6430"/>
    <w:rsid w:val="009E657E"/>
    <w:rsid w:val="009E6BCE"/>
    <w:rsid w:val="009E73F1"/>
    <w:rsid w:val="009E7B73"/>
    <w:rsid w:val="009F0345"/>
    <w:rsid w:val="009F0BD8"/>
    <w:rsid w:val="009F128A"/>
    <w:rsid w:val="009F12E5"/>
    <w:rsid w:val="009F14F3"/>
    <w:rsid w:val="009F15F7"/>
    <w:rsid w:val="009F1E54"/>
    <w:rsid w:val="009F2060"/>
    <w:rsid w:val="009F2450"/>
    <w:rsid w:val="009F2D12"/>
    <w:rsid w:val="009F3037"/>
    <w:rsid w:val="009F3DD9"/>
    <w:rsid w:val="009F436E"/>
    <w:rsid w:val="009F4BD4"/>
    <w:rsid w:val="009F4DCD"/>
    <w:rsid w:val="009F5011"/>
    <w:rsid w:val="009F5383"/>
    <w:rsid w:val="009F5557"/>
    <w:rsid w:val="009F5F70"/>
    <w:rsid w:val="009F6192"/>
    <w:rsid w:val="009F652A"/>
    <w:rsid w:val="009F6AD3"/>
    <w:rsid w:val="009F747E"/>
    <w:rsid w:val="009F75C3"/>
    <w:rsid w:val="009F7871"/>
    <w:rsid w:val="009F7BED"/>
    <w:rsid w:val="00A00169"/>
    <w:rsid w:val="00A001CD"/>
    <w:rsid w:val="00A0136F"/>
    <w:rsid w:val="00A01FE7"/>
    <w:rsid w:val="00A0232D"/>
    <w:rsid w:val="00A025D5"/>
    <w:rsid w:val="00A02865"/>
    <w:rsid w:val="00A02BB2"/>
    <w:rsid w:val="00A03065"/>
    <w:rsid w:val="00A03115"/>
    <w:rsid w:val="00A031D1"/>
    <w:rsid w:val="00A03219"/>
    <w:rsid w:val="00A04040"/>
    <w:rsid w:val="00A040CA"/>
    <w:rsid w:val="00A04442"/>
    <w:rsid w:val="00A0450D"/>
    <w:rsid w:val="00A047B0"/>
    <w:rsid w:val="00A049F7"/>
    <w:rsid w:val="00A04C70"/>
    <w:rsid w:val="00A04E09"/>
    <w:rsid w:val="00A054F2"/>
    <w:rsid w:val="00A054F8"/>
    <w:rsid w:val="00A0576C"/>
    <w:rsid w:val="00A05807"/>
    <w:rsid w:val="00A059FE"/>
    <w:rsid w:val="00A0622E"/>
    <w:rsid w:val="00A067CE"/>
    <w:rsid w:val="00A06AD0"/>
    <w:rsid w:val="00A078E5"/>
    <w:rsid w:val="00A07CFB"/>
    <w:rsid w:val="00A07D2C"/>
    <w:rsid w:val="00A100A6"/>
    <w:rsid w:val="00A1054B"/>
    <w:rsid w:val="00A10BDD"/>
    <w:rsid w:val="00A10FB5"/>
    <w:rsid w:val="00A11D08"/>
    <w:rsid w:val="00A123AC"/>
    <w:rsid w:val="00A12A28"/>
    <w:rsid w:val="00A13186"/>
    <w:rsid w:val="00A133C9"/>
    <w:rsid w:val="00A1349C"/>
    <w:rsid w:val="00A134AA"/>
    <w:rsid w:val="00A13D7E"/>
    <w:rsid w:val="00A1439F"/>
    <w:rsid w:val="00A14544"/>
    <w:rsid w:val="00A1477C"/>
    <w:rsid w:val="00A14C3B"/>
    <w:rsid w:val="00A15217"/>
    <w:rsid w:val="00A15415"/>
    <w:rsid w:val="00A16801"/>
    <w:rsid w:val="00A17109"/>
    <w:rsid w:val="00A17417"/>
    <w:rsid w:val="00A17EA9"/>
    <w:rsid w:val="00A17ECA"/>
    <w:rsid w:val="00A2014F"/>
    <w:rsid w:val="00A2059B"/>
    <w:rsid w:val="00A20C17"/>
    <w:rsid w:val="00A20C5A"/>
    <w:rsid w:val="00A20DB0"/>
    <w:rsid w:val="00A21A94"/>
    <w:rsid w:val="00A21AB2"/>
    <w:rsid w:val="00A21B92"/>
    <w:rsid w:val="00A21E6F"/>
    <w:rsid w:val="00A22059"/>
    <w:rsid w:val="00A22147"/>
    <w:rsid w:val="00A23080"/>
    <w:rsid w:val="00A23BD9"/>
    <w:rsid w:val="00A23F4E"/>
    <w:rsid w:val="00A24D69"/>
    <w:rsid w:val="00A25219"/>
    <w:rsid w:val="00A2577F"/>
    <w:rsid w:val="00A25907"/>
    <w:rsid w:val="00A25E11"/>
    <w:rsid w:val="00A2607A"/>
    <w:rsid w:val="00A268E9"/>
    <w:rsid w:val="00A2690A"/>
    <w:rsid w:val="00A27970"/>
    <w:rsid w:val="00A27C17"/>
    <w:rsid w:val="00A310B9"/>
    <w:rsid w:val="00A31466"/>
    <w:rsid w:val="00A31CFE"/>
    <w:rsid w:val="00A3257F"/>
    <w:rsid w:val="00A32A97"/>
    <w:rsid w:val="00A32D94"/>
    <w:rsid w:val="00A330A5"/>
    <w:rsid w:val="00A330CC"/>
    <w:rsid w:val="00A3358F"/>
    <w:rsid w:val="00A33CF8"/>
    <w:rsid w:val="00A351E9"/>
    <w:rsid w:val="00A357AB"/>
    <w:rsid w:val="00A35A28"/>
    <w:rsid w:val="00A35BC9"/>
    <w:rsid w:val="00A35D09"/>
    <w:rsid w:val="00A36171"/>
    <w:rsid w:val="00A367B5"/>
    <w:rsid w:val="00A3704B"/>
    <w:rsid w:val="00A37EE6"/>
    <w:rsid w:val="00A40402"/>
    <w:rsid w:val="00A40453"/>
    <w:rsid w:val="00A407C9"/>
    <w:rsid w:val="00A411F4"/>
    <w:rsid w:val="00A41E71"/>
    <w:rsid w:val="00A42353"/>
    <w:rsid w:val="00A42F39"/>
    <w:rsid w:val="00A43162"/>
    <w:rsid w:val="00A43305"/>
    <w:rsid w:val="00A434B2"/>
    <w:rsid w:val="00A4392A"/>
    <w:rsid w:val="00A43B3F"/>
    <w:rsid w:val="00A44102"/>
    <w:rsid w:val="00A444D9"/>
    <w:rsid w:val="00A44F1E"/>
    <w:rsid w:val="00A45487"/>
    <w:rsid w:val="00A454AE"/>
    <w:rsid w:val="00A454EB"/>
    <w:rsid w:val="00A45740"/>
    <w:rsid w:val="00A459D0"/>
    <w:rsid w:val="00A45F86"/>
    <w:rsid w:val="00A46079"/>
    <w:rsid w:val="00A46789"/>
    <w:rsid w:val="00A46983"/>
    <w:rsid w:val="00A46B12"/>
    <w:rsid w:val="00A46F5E"/>
    <w:rsid w:val="00A47A97"/>
    <w:rsid w:val="00A47F9F"/>
    <w:rsid w:val="00A5015B"/>
    <w:rsid w:val="00A50CF4"/>
    <w:rsid w:val="00A5121B"/>
    <w:rsid w:val="00A51427"/>
    <w:rsid w:val="00A51440"/>
    <w:rsid w:val="00A51510"/>
    <w:rsid w:val="00A5164A"/>
    <w:rsid w:val="00A51BCF"/>
    <w:rsid w:val="00A51D12"/>
    <w:rsid w:val="00A52259"/>
    <w:rsid w:val="00A52435"/>
    <w:rsid w:val="00A52C46"/>
    <w:rsid w:val="00A533EF"/>
    <w:rsid w:val="00A54216"/>
    <w:rsid w:val="00A54946"/>
    <w:rsid w:val="00A54AAB"/>
    <w:rsid w:val="00A55841"/>
    <w:rsid w:val="00A55ABC"/>
    <w:rsid w:val="00A55E99"/>
    <w:rsid w:val="00A5600D"/>
    <w:rsid w:val="00A561CF"/>
    <w:rsid w:val="00A56B2B"/>
    <w:rsid w:val="00A56B6D"/>
    <w:rsid w:val="00A56BB8"/>
    <w:rsid w:val="00A56ED2"/>
    <w:rsid w:val="00A5709A"/>
    <w:rsid w:val="00A57375"/>
    <w:rsid w:val="00A60DFE"/>
    <w:rsid w:val="00A61269"/>
    <w:rsid w:val="00A6147E"/>
    <w:rsid w:val="00A61740"/>
    <w:rsid w:val="00A61798"/>
    <w:rsid w:val="00A6192F"/>
    <w:rsid w:val="00A61E9C"/>
    <w:rsid w:val="00A61F23"/>
    <w:rsid w:val="00A621B2"/>
    <w:rsid w:val="00A625D9"/>
    <w:rsid w:val="00A6288C"/>
    <w:rsid w:val="00A629B6"/>
    <w:rsid w:val="00A62BAB"/>
    <w:rsid w:val="00A62DF9"/>
    <w:rsid w:val="00A634D8"/>
    <w:rsid w:val="00A63590"/>
    <w:rsid w:val="00A63A7D"/>
    <w:rsid w:val="00A63AC5"/>
    <w:rsid w:val="00A63B40"/>
    <w:rsid w:val="00A6523D"/>
    <w:rsid w:val="00A6566F"/>
    <w:rsid w:val="00A65846"/>
    <w:rsid w:val="00A658AF"/>
    <w:rsid w:val="00A65D9F"/>
    <w:rsid w:val="00A6695D"/>
    <w:rsid w:val="00A67F8E"/>
    <w:rsid w:val="00A67FA7"/>
    <w:rsid w:val="00A7029A"/>
    <w:rsid w:val="00A70B25"/>
    <w:rsid w:val="00A70F9F"/>
    <w:rsid w:val="00A70FBE"/>
    <w:rsid w:val="00A71241"/>
    <w:rsid w:val="00A71301"/>
    <w:rsid w:val="00A71D43"/>
    <w:rsid w:val="00A720E8"/>
    <w:rsid w:val="00A725AB"/>
    <w:rsid w:val="00A72F34"/>
    <w:rsid w:val="00A732A8"/>
    <w:rsid w:val="00A74910"/>
    <w:rsid w:val="00A7531C"/>
    <w:rsid w:val="00A761A4"/>
    <w:rsid w:val="00A76F9F"/>
    <w:rsid w:val="00A76FEE"/>
    <w:rsid w:val="00A77021"/>
    <w:rsid w:val="00A77355"/>
    <w:rsid w:val="00A77CCD"/>
    <w:rsid w:val="00A8021A"/>
    <w:rsid w:val="00A80235"/>
    <w:rsid w:val="00A807C7"/>
    <w:rsid w:val="00A8085D"/>
    <w:rsid w:val="00A809D8"/>
    <w:rsid w:val="00A80CA8"/>
    <w:rsid w:val="00A81B79"/>
    <w:rsid w:val="00A81F56"/>
    <w:rsid w:val="00A81FEA"/>
    <w:rsid w:val="00A821DE"/>
    <w:rsid w:val="00A822EA"/>
    <w:rsid w:val="00A83023"/>
    <w:rsid w:val="00A8346B"/>
    <w:rsid w:val="00A83BBA"/>
    <w:rsid w:val="00A83D47"/>
    <w:rsid w:val="00A83ECB"/>
    <w:rsid w:val="00A84466"/>
    <w:rsid w:val="00A86019"/>
    <w:rsid w:val="00A86295"/>
    <w:rsid w:val="00A87036"/>
    <w:rsid w:val="00A87649"/>
    <w:rsid w:val="00A87E8A"/>
    <w:rsid w:val="00A9007E"/>
    <w:rsid w:val="00A90889"/>
    <w:rsid w:val="00A90930"/>
    <w:rsid w:val="00A91332"/>
    <w:rsid w:val="00A91984"/>
    <w:rsid w:val="00A91C07"/>
    <w:rsid w:val="00A91C62"/>
    <w:rsid w:val="00A91D48"/>
    <w:rsid w:val="00A920B4"/>
    <w:rsid w:val="00A92176"/>
    <w:rsid w:val="00A92931"/>
    <w:rsid w:val="00A92B91"/>
    <w:rsid w:val="00A9390B"/>
    <w:rsid w:val="00A93E3F"/>
    <w:rsid w:val="00A940C3"/>
    <w:rsid w:val="00A953CF"/>
    <w:rsid w:val="00A95A10"/>
    <w:rsid w:val="00A95B90"/>
    <w:rsid w:val="00A96CB8"/>
    <w:rsid w:val="00A97D2B"/>
    <w:rsid w:val="00AA0584"/>
    <w:rsid w:val="00AA06E5"/>
    <w:rsid w:val="00AA0CEB"/>
    <w:rsid w:val="00AA1259"/>
    <w:rsid w:val="00AA1636"/>
    <w:rsid w:val="00AA28C8"/>
    <w:rsid w:val="00AA3B73"/>
    <w:rsid w:val="00AA3D55"/>
    <w:rsid w:val="00AA4091"/>
    <w:rsid w:val="00AA4B54"/>
    <w:rsid w:val="00AA4DF6"/>
    <w:rsid w:val="00AA5029"/>
    <w:rsid w:val="00AA507F"/>
    <w:rsid w:val="00AA5300"/>
    <w:rsid w:val="00AA5A73"/>
    <w:rsid w:val="00AA5F8E"/>
    <w:rsid w:val="00AA61EF"/>
    <w:rsid w:val="00AA736D"/>
    <w:rsid w:val="00AA7B26"/>
    <w:rsid w:val="00AB06B6"/>
    <w:rsid w:val="00AB06EF"/>
    <w:rsid w:val="00AB0D40"/>
    <w:rsid w:val="00AB0F88"/>
    <w:rsid w:val="00AB0FC0"/>
    <w:rsid w:val="00AB19E6"/>
    <w:rsid w:val="00AB2349"/>
    <w:rsid w:val="00AB27EC"/>
    <w:rsid w:val="00AB2873"/>
    <w:rsid w:val="00AB2B43"/>
    <w:rsid w:val="00AB2D90"/>
    <w:rsid w:val="00AB3461"/>
    <w:rsid w:val="00AB3EB9"/>
    <w:rsid w:val="00AB3EDD"/>
    <w:rsid w:val="00AB4154"/>
    <w:rsid w:val="00AB4FEA"/>
    <w:rsid w:val="00AB5519"/>
    <w:rsid w:val="00AB5BB4"/>
    <w:rsid w:val="00AB5F0A"/>
    <w:rsid w:val="00AB6083"/>
    <w:rsid w:val="00AB63F5"/>
    <w:rsid w:val="00AB720E"/>
    <w:rsid w:val="00AB724D"/>
    <w:rsid w:val="00AB757E"/>
    <w:rsid w:val="00AB7717"/>
    <w:rsid w:val="00AC00ED"/>
    <w:rsid w:val="00AC013E"/>
    <w:rsid w:val="00AC0786"/>
    <w:rsid w:val="00AC09BC"/>
    <w:rsid w:val="00AC131A"/>
    <w:rsid w:val="00AC1389"/>
    <w:rsid w:val="00AC15D1"/>
    <w:rsid w:val="00AC1854"/>
    <w:rsid w:val="00AC1ED5"/>
    <w:rsid w:val="00AC20D5"/>
    <w:rsid w:val="00AC2400"/>
    <w:rsid w:val="00AC2484"/>
    <w:rsid w:val="00AC2C2E"/>
    <w:rsid w:val="00AC3DE0"/>
    <w:rsid w:val="00AC497E"/>
    <w:rsid w:val="00AC4B42"/>
    <w:rsid w:val="00AC5411"/>
    <w:rsid w:val="00AC55A3"/>
    <w:rsid w:val="00AC55D4"/>
    <w:rsid w:val="00AC578B"/>
    <w:rsid w:val="00AC5BAF"/>
    <w:rsid w:val="00AC5CBE"/>
    <w:rsid w:val="00AC63E3"/>
    <w:rsid w:val="00AC63FF"/>
    <w:rsid w:val="00AC68F1"/>
    <w:rsid w:val="00AC7590"/>
    <w:rsid w:val="00AC7F3A"/>
    <w:rsid w:val="00AD0428"/>
    <w:rsid w:val="00AD08F5"/>
    <w:rsid w:val="00AD0DE0"/>
    <w:rsid w:val="00AD0E61"/>
    <w:rsid w:val="00AD1ADF"/>
    <w:rsid w:val="00AD1C46"/>
    <w:rsid w:val="00AD20CE"/>
    <w:rsid w:val="00AD213E"/>
    <w:rsid w:val="00AD22D4"/>
    <w:rsid w:val="00AD2495"/>
    <w:rsid w:val="00AD2B4C"/>
    <w:rsid w:val="00AD2C53"/>
    <w:rsid w:val="00AD34A5"/>
    <w:rsid w:val="00AD34EB"/>
    <w:rsid w:val="00AD36AC"/>
    <w:rsid w:val="00AD3B8D"/>
    <w:rsid w:val="00AD4561"/>
    <w:rsid w:val="00AD48C8"/>
    <w:rsid w:val="00AD49AA"/>
    <w:rsid w:val="00AD4B2D"/>
    <w:rsid w:val="00AD4EA5"/>
    <w:rsid w:val="00AD4EFF"/>
    <w:rsid w:val="00AD517F"/>
    <w:rsid w:val="00AD62BB"/>
    <w:rsid w:val="00AD677A"/>
    <w:rsid w:val="00AD7349"/>
    <w:rsid w:val="00AD7486"/>
    <w:rsid w:val="00AD78C3"/>
    <w:rsid w:val="00AD7FBC"/>
    <w:rsid w:val="00AE012E"/>
    <w:rsid w:val="00AE0F1A"/>
    <w:rsid w:val="00AE1387"/>
    <w:rsid w:val="00AE1731"/>
    <w:rsid w:val="00AE1FFF"/>
    <w:rsid w:val="00AE21E4"/>
    <w:rsid w:val="00AE2263"/>
    <w:rsid w:val="00AE22C3"/>
    <w:rsid w:val="00AE27E1"/>
    <w:rsid w:val="00AE380E"/>
    <w:rsid w:val="00AE3E11"/>
    <w:rsid w:val="00AE3E76"/>
    <w:rsid w:val="00AE4C08"/>
    <w:rsid w:val="00AE4ED0"/>
    <w:rsid w:val="00AE510B"/>
    <w:rsid w:val="00AE6179"/>
    <w:rsid w:val="00AE6306"/>
    <w:rsid w:val="00AE6411"/>
    <w:rsid w:val="00AE6FD7"/>
    <w:rsid w:val="00AE71B4"/>
    <w:rsid w:val="00AE73DD"/>
    <w:rsid w:val="00AF038B"/>
    <w:rsid w:val="00AF0A7A"/>
    <w:rsid w:val="00AF126C"/>
    <w:rsid w:val="00AF12D8"/>
    <w:rsid w:val="00AF1CD2"/>
    <w:rsid w:val="00AF334E"/>
    <w:rsid w:val="00AF3BC7"/>
    <w:rsid w:val="00AF3F99"/>
    <w:rsid w:val="00AF4045"/>
    <w:rsid w:val="00AF4FD6"/>
    <w:rsid w:val="00AF50CB"/>
    <w:rsid w:val="00AF529D"/>
    <w:rsid w:val="00AF5A72"/>
    <w:rsid w:val="00AF5AED"/>
    <w:rsid w:val="00AF5FF7"/>
    <w:rsid w:val="00AF65CF"/>
    <w:rsid w:val="00AF696C"/>
    <w:rsid w:val="00AF6B3C"/>
    <w:rsid w:val="00AF6DA9"/>
    <w:rsid w:val="00AF7489"/>
    <w:rsid w:val="00B003CA"/>
    <w:rsid w:val="00B00B58"/>
    <w:rsid w:val="00B00DFE"/>
    <w:rsid w:val="00B00E8D"/>
    <w:rsid w:val="00B00FE4"/>
    <w:rsid w:val="00B011F9"/>
    <w:rsid w:val="00B012D7"/>
    <w:rsid w:val="00B01422"/>
    <w:rsid w:val="00B019DC"/>
    <w:rsid w:val="00B01EFE"/>
    <w:rsid w:val="00B02196"/>
    <w:rsid w:val="00B02C7C"/>
    <w:rsid w:val="00B03A79"/>
    <w:rsid w:val="00B03BC9"/>
    <w:rsid w:val="00B03F13"/>
    <w:rsid w:val="00B03F4E"/>
    <w:rsid w:val="00B040EB"/>
    <w:rsid w:val="00B04716"/>
    <w:rsid w:val="00B049A9"/>
    <w:rsid w:val="00B050C0"/>
    <w:rsid w:val="00B05421"/>
    <w:rsid w:val="00B05592"/>
    <w:rsid w:val="00B05599"/>
    <w:rsid w:val="00B05A3F"/>
    <w:rsid w:val="00B05CD0"/>
    <w:rsid w:val="00B05EE9"/>
    <w:rsid w:val="00B06CC7"/>
    <w:rsid w:val="00B07450"/>
    <w:rsid w:val="00B0776A"/>
    <w:rsid w:val="00B07D4D"/>
    <w:rsid w:val="00B10297"/>
    <w:rsid w:val="00B106A4"/>
    <w:rsid w:val="00B10B9B"/>
    <w:rsid w:val="00B10E85"/>
    <w:rsid w:val="00B111A1"/>
    <w:rsid w:val="00B1142A"/>
    <w:rsid w:val="00B12164"/>
    <w:rsid w:val="00B12568"/>
    <w:rsid w:val="00B129C9"/>
    <w:rsid w:val="00B12F76"/>
    <w:rsid w:val="00B13038"/>
    <w:rsid w:val="00B133DD"/>
    <w:rsid w:val="00B143F6"/>
    <w:rsid w:val="00B1482D"/>
    <w:rsid w:val="00B14F7B"/>
    <w:rsid w:val="00B15428"/>
    <w:rsid w:val="00B15904"/>
    <w:rsid w:val="00B15B5E"/>
    <w:rsid w:val="00B15C6E"/>
    <w:rsid w:val="00B1648E"/>
    <w:rsid w:val="00B16A95"/>
    <w:rsid w:val="00B172AA"/>
    <w:rsid w:val="00B17F00"/>
    <w:rsid w:val="00B207A0"/>
    <w:rsid w:val="00B20F4D"/>
    <w:rsid w:val="00B20FF2"/>
    <w:rsid w:val="00B21099"/>
    <w:rsid w:val="00B2114E"/>
    <w:rsid w:val="00B21A9A"/>
    <w:rsid w:val="00B21DF8"/>
    <w:rsid w:val="00B221A4"/>
    <w:rsid w:val="00B23569"/>
    <w:rsid w:val="00B23AA9"/>
    <w:rsid w:val="00B24345"/>
    <w:rsid w:val="00B2468F"/>
    <w:rsid w:val="00B24B26"/>
    <w:rsid w:val="00B257E1"/>
    <w:rsid w:val="00B25AFC"/>
    <w:rsid w:val="00B25CF8"/>
    <w:rsid w:val="00B262BA"/>
    <w:rsid w:val="00B262D2"/>
    <w:rsid w:val="00B2729A"/>
    <w:rsid w:val="00B2747C"/>
    <w:rsid w:val="00B275B6"/>
    <w:rsid w:val="00B27B59"/>
    <w:rsid w:val="00B27C64"/>
    <w:rsid w:val="00B30534"/>
    <w:rsid w:val="00B31779"/>
    <w:rsid w:val="00B31961"/>
    <w:rsid w:val="00B31B5C"/>
    <w:rsid w:val="00B32129"/>
    <w:rsid w:val="00B32952"/>
    <w:rsid w:val="00B32DF8"/>
    <w:rsid w:val="00B336A0"/>
    <w:rsid w:val="00B3379C"/>
    <w:rsid w:val="00B337B9"/>
    <w:rsid w:val="00B33A11"/>
    <w:rsid w:val="00B33C18"/>
    <w:rsid w:val="00B340A4"/>
    <w:rsid w:val="00B3437F"/>
    <w:rsid w:val="00B34468"/>
    <w:rsid w:val="00B347C0"/>
    <w:rsid w:val="00B34DB7"/>
    <w:rsid w:val="00B34E3F"/>
    <w:rsid w:val="00B355C9"/>
    <w:rsid w:val="00B36E2B"/>
    <w:rsid w:val="00B3701C"/>
    <w:rsid w:val="00B3750E"/>
    <w:rsid w:val="00B3783D"/>
    <w:rsid w:val="00B37B0D"/>
    <w:rsid w:val="00B37D4A"/>
    <w:rsid w:val="00B406C7"/>
    <w:rsid w:val="00B40751"/>
    <w:rsid w:val="00B40C94"/>
    <w:rsid w:val="00B41536"/>
    <w:rsid w:val="00B41D7E"/>
    <w:rsid w:val="00B4217D"/>
    <w:rsid w:val="00B42705"/>
    <w:rsid w:val="00B42CC0"/>
    <w:rsid w:val="00B42DA6"/>
    <w:rsid w:val="00B4371C"/>
    <w:rsid w:val="00B4377A"/>
    <w:rsid w:val="00B43F8B"/>
    <w:rsid w:val="00B44257"/>
    <w:rsid w:val="00B44494"/>
    <w:rsid w:val="00B44A01"/>
    <w:rsid w:val="00B44BFA"/>
    <w:rsid w:val="00B45127"/>
    <w:rsid w:val="00B452B3"/>
    <w:rsid w:val="00B45981"/>
    <w:rsid w:val="00B46475"/>
    <w:rsid w:val="00B4698B"/>
    <w:rsid w:val="00B46F56"/>
    <w:rsid w:val="00B4728D"/>
    <w:rsid w:val="00B47968"/>
    <w:rsid w:val="00B47AE0"/>
    <w:rsid w:val="00B47EFD"/>
    <w:rsid w:val="00B50BED"/>
    <w:rsid w:val="00B50CF5"/>
    <w:rsid w:val="00B50E22"/>
    <w:rsid w:val="00B51698"/>
    <w:rsid w:val="00B51A1E"/>
    <w:rsid w:val="00B52055"/>
    <w:rsid w:val="00B52925"/>
    <w:rsid w:val="00B52C20"/>
    <w:rsid w:val="00B531F6"/>
    <w:rsid w:val="00B5337F"/>
    <w:rsid w:val="00B535C4"/>
    <w:rsid w:val="00B53FBD"/>
    <w:rsid w:val="00B5413A"/>
    <w:rsid w:val="00B5417D"/>
    <w:rsid w:val="00B5426D"/>
    <w:rsid w:val="00B54808"/>
    <w:rsid w:val="00B551D3"/>
    <w:rsid w:val="00B557EE"/>
    <w:rsid w:val="00B55B8F"/>
    <w:rsid w:val="00B56A37"/>
    <w:rsid w:val="00B579E5"/>
    <w:rsid w:val="00B60160"/>
    <w:rsid w:val="00B601A5"/>
    <w:rsid w:val="00B60307"/>
    <w:rsid w:val="00B60CC4"/>
    <w:rsid w:val="00B616BD"/>
    <w:rsid w:val="00B61E9B"/>
    <w:rsid w:val="00B624E5"/>
    <w:rsid w:val="00B62AA4"/>
    <w:rsid w:val="00B62AE8"/>
    <w:rsid w:val="00B62B8F"/>
    <w:rsid w:val="00B62DDA"/>
    <w:rsid w:val="00B63131"/>
    <w:rsid w:val="00B634E4"/>
    <w:rsid w:val="00B6385C"/>
    <w:rsid w:val="00B6474E"/>
    <w:rsid w:val="00B64C1E"/>
    <w:rsid w:val="00B65058"/>
    <w:rsid w:val="00B658E7"/>
    <w:rsid w:val="00B65957"/>
    <w:rsid w:val="00B66050"/>
    <w:rsid w:val="00B66419"/>
    <w:rsid w:val="00B66B7B"/>
    <w:rsid w:val="00B66C60"/>
    <w:rsid w:val="00B66EAE"/>
    <w:rsid w:val="00B67777"/>
    <w:rsid w:val="00B677C4"/>
    <w:rsid w:val="00B678FC"/>
    <w:rsid w:val="00B700FB"/>
    <w:rsid w:val="00B701EF"/>
    <w:rsid w:val="00B70265"/>
    <w:rsid w:val="00B702C9"/>
    <w:rsid w:val="00B70EBF"/>
    <w:rsid w:val="00B71045"/>
    <w:rsid w:val="00B728CC"/>
    <w:rsid w:val="00B729C7"/>
    <w:rsid w:val="00B72F14"/>
    <w:rsid w:val="00B73166"/>
    <w:rsid w:val="00B73579"/>
    <w:rsid w:val="00B735A9"/>
    <w:rsid w:val="00B736A7"/>
    <w:rsid w:val="00B753A7"/>
    <w:rsid w:val="00B75609"/>
    <w:rsid w:val="00B75EAA"/>
    <w:rsid w:val="00B75ED3"/>
    <w:rsid w:val="00B7602F"/>
    <w:rsid w:val="00B76612"/>
    <w:rsid w:val="00B76828"/>
    <w:rsid w:val="00B8008F"/>
    <w:rsid w:val="00B80137"/>
    <w:rsid w:val="00B80231"/>
    <w:rsid w:val="00B80751"/>
    <w:rsid w:val="00B80B8A"/>
    <w:rsid w:val="00B80C9D"/>
    <w:rsid w:val="00B816DD"/>
    <w:rsid w:val="00B81C1C"/>
    <w:rsid w:val="00B82551"/>
    <w:rsid w:val="00B8259D"/>
    <w:rsid w:val="00B82692"/>
    <w:rsid w:val="00B82C6B"/>
    <w:rsid w:val="00B82ECE"/>
    <w:rsid w:val="00B8336C"/>
    <w:rsid w:val="00B83384"/>
    <w:rsid w:val="00B83691"/>
    <w:rsid w:val="00B83746"/>
    <w:rsid w:val="00B84023"/>
    <w:rsid w:val="00B84D23"/>
    <w:rsid w:val="00B84D52"/>
    <w:rsid w:val="00B84EF2"/>
    <w:rsid w:val="00B85128"/>
    <w:rsid w:val="00B851B2"/>
    <w:rsid w:val="00B85A52"/>
    <w:rsid w:val="00B85F1D"/>
    <w:rsid w:val="00B86507"/>
    <w:rsid w:val="00B870BB"/>
    <w:rsid w:val="00B87119"/>
    <w:rsid w:val="00B871F7"/>
    <w:rsid w:val="00B873E5"/>
    <w:rsid w:val="00B87CED"/>
    <w:rsid w:val="00B90841"/>
    <w:rsid w:val="00B90D93"/>
    <w:rsid w:val="00B910BF"/>
    <w:rsid w:val="00B91712"/>
    <w:rsid w:val="00B91A54"/>
    <w:rsid w:val="00B92E7C"/>
    <w:rsid w:val="00B939E3"/>
    <w:rsid w:val="00B93F57"/>
    <w:rsid w:val="00B94233"/>
    <w:rsid w:val="00B944E6"/>
    <w:rsid w:val="00B94E18"/>
    <w:rsid w:val="00B95177"/>
    <w:rsid w:val="00B96236"/>
    <w:rsid w:val="00B966B8"/>
    <w:rsid w:val="00B96E47"/>
    <w:rsid w:val="00B96E99"/>
    <w:rsid w:val="00B973EE"/>
    <w:rsid w:val="00B974FC"/>
    <w:rsid w:val="00B978DB"/>
    <w:rsid w:val="00B97C0B"/>
    <w:rsid w:val="00BA0636"/>
    <w:rsid w:val="00BA0FA9"/>
    <w:rsid w:val="00BA11C9"/>
    <w:rsid w:val="00BA172C"/>
    <w:rsid w:val="00BA1809"/>
    <w:rsid w:val="00BA1A33"/>
    <w:rsid w:val="00BA1DD3"/>
    <w:rsid w:val="00BA1EB3"/>
    <w:rsid w:val="00BA1FD8"/>
    <w:rsid w:val="00BA2126"/>
    <w:rsid w:val="00BA23B7"/>
    <w:rsid w:val="00BA2663"/>
    <w:rsid w:val="00BA26A5"/>
    <w:rsid w:val="00BA2B8B"/>
    <w:rsid w:val="00BA30E6"/>
    <w:rsid w:val="00BA32EE"/>
    <w:rsid w:val="00BA4213"/>
    <w:rsid w:val="00BA4C93"/>
    <w:rsid w:val="00BA5692"/>
    <w:rsid w:val="00BA58C8"/>
    <w:rsid w:val="00BA5C61"/>
    <w:rsid w:val="00BA63C2"/>
    <w:rsid w:val="00BA654B"/>
    <w:rsid w:val="00BA6590"/>
    <w:rsid w:val="00BA6A0A"/>
    <w:rsid w:val="00BA708D"/>
    <w:rsid w:val="00BB015E"/>
    <w:rsid w:val="00BB029D"/>
    <w:rsid w:val="00BB10AA"/>
    <w:rsid w:val="00BB1B5B"/>
    <w:rsid w:val="00BB1E61"/>
    <w:rsid w:val="00BB27B1"/>
    <w:rsid w:val="00BB2F3B"/>
    <w:rsid w:val="00BB31A0"/>
    <w:rsid w:val="00BB34E6"/>
    <w:rsid w:val="00BB541E"/>
    <w:rsid w:val="00BB5C3E"/>
    <w:rsid w:val="00BB66B5"/>
    <w:rsid w:val="00BB70AF"/>
    <w:rsid w:val="00BC05EF"/>
    <w:rsid w:val="00BC0A72"/>
    <w:rsid w:val="00BC1B7B"/>
    <w:rsid w:val="00BC200F"/>
    <w:rsid w:val="00BC28C8"/>
    <w:rsid w:val="00BC2B06"/>
    <w:rsid w:val="00BC2D22"/>
    <w:rsid w:val="00BC2DED"/>
    <w:rsid w:val="00BC3635"/>
    <w:rsid w:val="00BC3A80"/>
    <w:rsid w:val="00BC3D02"/>
    <w:rsid w:val="00BC4071"/>
    <w:rsid w:val="00BC42CC"/>
    <w:rsid w:val="00BC490F"/>
    <w:rsid w:val="00BC6244"/>
    <w:rsid w:val="00BC6505"/>
    <w:rsid w:val="00BC6A18"/>
    <w:rsid w:val="00BC71A4"/>
    <w:rsid w:val="00BC71FF"/>
    <w:rsid w:val="00BC79AC"/>
    <w:rsid w:val="00BC7A85"/>
    <w:rsid w:val="00BD0383"/>
    <w:rsid w:val="00BD0982"/>
    <w:rsid w:val="00BD0AED"/>
    <w:rsid w:val="00BD0AF4"/>
    <w:rsid w:val="00BD0E52"/>
    <w:rsid w:val="00BD1A06"/>
    <w:rsid w:val="00BD1C01"/>
    <w:rsid w:val="00BD2BB2"/>
    <w:rsid w:val="00BD2F80"/>
    <w:rsid w:val="00BD3151"/>
    <w:rsid w:val="00BD3196"/>
    <w:rsid w:val="00BD3AB0"/>
    <w:rsid w:val="00BD3D04"/>
    <w:rsid w:val="00BD3E32"/>
    <w:rsid w:val="00BD3EAD"/>
    <w:rsid w:val="00BD47ED"/>
    <w:rsid w:val="00BD533B"/>
    <w:rsid w:val="00BD56FF"/>
    <w:rsid w:val="00BD649D"/>
    <w:rsid w:val="00BD64D6"/>
    <w:rsid w:val="00BD64D8"/>
    <w:rsid w:val="00BD7015"/>
    <w:rsid w:val="00BD7AF1"/>
    <w:rsid w:val="00BE0368"/>
    <w:rsid w:val="00BE03CF"/>
    <w:rsid w:val="00BE0F1A"/>
    <w:rsid w:val="00BE1258"/>
    <w:rsid w:val="00BE12D5"/>
    <w:rsid w:val="00BE13D9"/>
    <w:rsid w:val="00BE1A2B"/>
    <w:rsid w:val="00BE1CA6"/>
    <w:rsid w:val="00BE1E16"/>
    <w:rsid w:val="00BE1E4F"/>
    <w:rsid w:val="00BE1FFA"/>
    <w:rsid w:val="00BE224C"/>
    <w:rsid w:val="00BE23CF"/>
    <w:rsid w:val="00BE300A"/>
    <w:rsid w:val="00BE326D"/>
    <w:rsid w:val="00BE3452"/>
    <w:rsid w:val="00BE3681"/>
    <w:rsid w:val="00BE36EE"/>
    <w:rsid w:val="00BE3765"/>
    <w:rsid w:val="00BE3794"/>
    <w:rsid w:val="00BE3E2A"/>
    <w:rsid w:val="00BE418D"/>
    <w:rsid w:val="00BE4704"/>
    <w:rsid w:val="00BE4F25"/>
    <w:rsid w:val="00BE4F9F"/>
    <w:rsid w:val="00BE54DD"/>
    <w:rsid w:val="00BE5BA2"/>
    <w:rsid w:val="00BE6003"/>
    <w:rsid w:val="00BE6529"/>
    <w:rsid w:val="00BE69A9"/>
    <w:rsid w:val="00BE6AD1"/>
    <w:rsid w:val="00BE6B06"/>
    <w:rsid w:val="00BE6E30"/>
    <w:rsid w:val="00BE74EC"/>
    <w:rsid w:val="00BE763B"/>
    <w:rsid w:val="00BE7E0C"/>
    <w:rsid w:val="00BF04DE"/>
    <w:rsid w:val="00BF07FD"/>
    <w:rsid w:val="00BF0969"/>
    <w:rsid w:val="00BF0F67"/>
    <w:rsid w:val="00BF1084"/>
    <w:rsid w:val="00BF1162"/>
    <w:rsid w:val="00BF1605"/>
    <w:rsid w:val="00BF1616"/>
    <w:rsid w:val="00BF16D0"/>
    <w:rsid w:val="00BF1735"/>
    <w:rsid w:val="00BF1768"/>
    <w:rsid w:val="00BF1C63"/>
    <w:rsid w:val="00BF2671"/>
    <w:rsid w:val="00BF28B3"/>
    <w:rsid w:val="00BF2B4F"/>
    <w:rsid w:val="00BF3A68"/>
    <w:rsid w:val="00BF4573"/>
    <w:rsid w:val="00BF495F"/>
    <w:rsid w:val="00BF49D7"/>
    <w:rsid w:val="00BF4C80"/>
    <w:rsid w:val="00BF547D"/>
    <w:rsid w:val="00BF5770"/>
    <w:rsid w:val="00BF6DB6"/>
    <w:rsid w:val="00BF70DD"/>
    <w:rsid w:val="00BF7123"/>
    <w:rsid w:val="00C00D36"/>
    <w:rsid w:val="00C00F1B"/>
    <w:rsid w:val="00C010C5"/>
    <w:rsid w:val="00C01134"/>
    <w:rsid w:val="00C01296"/>
    <w:rsid w:val="00C01373"/>
    <w:rsid w:val="00C0189D"/>
    <w:rsid w:val="00C01A94"/>
    <w:rsid w:val="00C01B90"/>
    <w:rsid w:val="00C02241"/>
    <w:rsid w:val="00C0301C"/>
    <w:rsid w:val="00C03881"/>
    <w:rsid w:val="00C0389C"/>
    <w:rsid w:val="00C058D8"/>
    <w:rsid w:val="00C0592E"/>
    <w:rsid w:val="00C066A4"/>
    <w:rsid w:val="00C06AE9"/>
    <w:rsid w:val="00C07B14"/>
    <w:rsid w:val="00C07B23"/>
    <w:rsid w:val="00C07D82"/>
    <w:rsid w:val="00C1042D"/>
    <w:rsid w:val="00C11252"/>
    <w:rsid w:val="00C116C3"/>
    <w:rsid w:val="00C11DC2"/>
    <w:rsid w:val="00C11E18"/>
    <w:rsid w:val="00C12AB7"/>
    <w:rsid w:val="00C12C95"/>
    <w:rsid w:val="00C12CE3"/>
    <w:rsid w:val="00C13A8B"/>
    <w:rsid w:val="00C144E2"/>
    <w:rsid w:val="00C14503"/>
    <w:rsid w:val="00C14541"/>
    <w:rsid w:val="00C14AC1"/>
    <w:rsid w:val="00C14F32"/>
    <w:rsid w:val="00C151AB"/>
    <w:rsid w:val="00C15A3F"/>
    <w:rsid w:val="00C15D53"/>
    <w:rsid w:val="00C15E47"/>
    <w:rsid w:val="00C16969"/>
    <w:rsid w:val="00C1700D"/>
    <w:rsid w:val="00C20157"/>
    <w:rsid w:val="00C2042A"/>
    <w:rsid w:val="00C20D02"/>
    <w:rsid w:val="00C2121D"/>
    <w:rsid w:val="00C21E35"/>
    <w:rsid w:val="00C21ECD"/>
    <w:rsid w:val="00C22411"/>
    <w:rsid w:val="00C22DE5"/>
    <w:rsid w:val="00C22ED8"/>
    <w:rsid w:val="00C232EB"/>
    <w:rsid w:val="00C2371E"/>
    <w:rsid w:val="00C23899"/>
    <w:rsid w:val="00C23FBA"/>
    <w:rsid w:val="00C23FED"/>
    <w:rsid w:val="00C25208"/>
    <w:rsid w:val="00C255EC"/>
    <w:rsid w:val="00C25D9C"/>
    <w:rsid w:val="00C26094"/>
    <w:rsid w:val="00C26225"/>
    <w:rsid w:val="00C26273"/>
    <w:rsid w:val="00C26AEB"/>
    <w:rsid w:val="00C26C5F"/>
    <w:rsid w:val="00C26DBB"/>
    <w:rsid w:val="00C27046"/>
    <w:rsid w:val="00C27503"/>
    <w:rsid w:val="00C2774F"/>
    <w:rsid w:val="00C27F26"/>
    <w:rsid w:val="00C3000D"/>
    <w:rsid w:val="00C3036B"/>
    <w:rsid w:val="00C303F4"/>
    <w:rsid w:val="00C30745"/>
    <w:rsid w:val="00C307F2"/>
    <w:rsid w:val="00C30D4E"/>
    <w:rsid w:val="00C30DF7"/>
    <w:rsid w:val="00C30FE2"/>
    <w:rsid w:val="00C31C12"/>
    <w:rsid w:val="00C31EBF"/>
    <w:rsid w:val="00C320D5"/>
    <w:rsid w:val="00C3276E"/>
    <w:rsid w:val="00C32D9B"/>
    <w:rsid w:val="00C33B8E"/>
    <w:rsid w:val="00C33C88"/>
    <w:rsid w:val="00C341C1"/>
    <w:rsid w:val="00C34477"/>
    <w:rsid w:val="00C34B23"/>
    <w:rsid w:val="00C35283"/>
    <w:rsid w:val="00C35EB5"/>
    <w:rsid w:val="00C36000"/>
    <w:rsid w:val="00C36A64"/>
    <w:rsid w:val="00C36DD0"/>
    <w:rsid w:val="00C37589"/>
    <w:rsid w:val="00C37703"/>
    <w:rsid w:val="00C37A72"/>
    <w:rsid w:val="00C400EC"/>
    <w:rsid w:val="00C40350"/>
    <w:rsid w:val="00C40EEE"/>
    <w:rsid w:val="00C41509"/>
    <w:rsid w:val="00C4161F"/>
    <w:rsid w:val="00C41659"/>
    <w:rsid w:val="00C41894"/>
    <w:rsid w:val="00C41A93"/>
    <w:rsid w:val="00C41A99"/>
    <w:rsid w:val="00C41CCC"/>
    <w:rsid w:val="00C41DBE"/>
    <w:rsid w:val="00C422D0"/>
    <w:rsid w:val="00C42988"/>
    <w:rsid w:val="00C4314E"/>
    <w:rsid w:val="00C437ED"/>
    <w:rsid w:val="00C43C6D"/>
    <w:rsid w:val="00C44489"/>
    <w:rsid w:val="00C4486D"/>
    <w:rsid w:val="00C44BE9"/>
    <w:rsid w:val="00C45C08"/>
    <w:rsid w:val="00C45EF7"/>
    <w:rsid w:val="00C46646"/>
    <w:rsid w:val="00C469C0"/>
    <w:rsid w:val="00C47A7A"/>
    <w:rsid w:val="00C47B05"/>
    <w:rsid w:val="00C47E02"/>
    <w:rsid w:val="00C50569"/>
    <w:rsid w:val="00C50BB1"/>
    <w:rsid w:val="00C50BFF"/>
    <w:rsid w:val="00C50C23"/>
    <w:rsid w:val="00C51A85"/>
    <w:rsid w:val="00C52543"/>
    <w:rsid w:val="00C53A0D"/>
    <w:rsid w:val="00C53B7C"/>
    <w:rsid w:val="00C541ED"/>
    <w:rsid w:val="00C54DD8"/>
    <w:rsid w:val="00C553ED"/>
    <w:rsid w:val="00C55551"/>
    <w:rsid w:val="00C55C8E"/>
    <w:rsid w:val="00C566EF"/>
    <w:rsid w:val="00C56797"/>
    <w:rsid w:val="00C56D5A"/>
    <w:rsid w:val="00C5738D"/>
    <w:rsid w:val="00C5741C"/>
    <w:rsid w:val="00C574B9"/>
    <w:rsid w:val="00C57D43"/>
    <w:rsid w:val="00C57EA4"/>
    <w:rsid w:val="00C57F5F"/>
    <w:rsid w:val="00C57F80"/>
    <w:rsid w:val="00C6053A"/>
    <w:rsid w:val="00C60687"/>
    <w:rsid w:val="00C6099B"/>
    <w:rsid w:val="00C611D5"/>
    <w:rsid w:val="00C614AE"/>
    <w:rsid w:val="00C616AB"/>
    <w:rsid w:val="00C61A97"/>
    <w:rsid w:val="00C61DBC"/>
    <w:rsid w:val="00C61E1E"/>
    <w:rsid w:val="00C61E60"/>
    <w:rsid w:val="00C61FAD"/>
    <w:rsid w:val="00C626EB"/>
    <w:rsid w:val="00C6296F"/>
    <w:rsid w:val="00C63172"/>
    <w:rsid w:val="00C64C9D"/>
    <w:rsid w:val="00C64F27"/>
    <w:rsid w:val="00C65421"/>
    <w:rsid w:val="00C65AFC"/>
    <w:rsid w:val="00C65D1F"/>
    <w:rsid w:val="00C66AA8"/>
    <w:rsid w:val="00C67093"/>
    <w:rsid w:val="00C67B46"/>
    <w:rsid w:val="00C67CDB"/>
    <w:rsid w:val="00C702EC"/>
    <w:rsid w:val="00C708BC"/>
    <w:rsid w:val="00C70C41"/>
    <w:rsid w:val="00C70C9A"/>
    <w:rsid w:val="00C70E0F"/>
    <w:rsid w:val="00C71364"/>
    <w:rsid w:val="00C7150E"/>
    <w:rsid w:val="00C7157E"/>
    <w:rsid w:val="00C71CB8"/>
    <w:rsid w:val="00C71E32"/>
    <w:rsid w:val="00C71EE4"/>
    <w:rsid w:val="00C72D33"/>
    <w:rsid w:val="00C72DBC"/>
    <w:rsid w:val="00C72E57"/>
    <w:rsid w:val="00C73050"/>
    <w:rsid w:val="00C735F3"/>
    <w:rsid w:val="00C737A1"/>
    <w:rsid w:val="00C7418F"/>
    <w:rsid w:val="00C7533B"/>
    <w:rsid w:val="00C75394"/>
    <w:rsid w:val="00C755A6"/>
    <w:rsid w:val="00C75C4B"/>
    <w:rsid w:val="00C75EEB"/>
    <w:rsid w:val="00C76435"/>
    <w:rsid w:val="00C767A4"/>
    <w:rsid w:val="00C767DD"/>
    <w:rsid w:val="00C76C6A"/>
    <w:rsid w:val="00C76F04"/>
    <w:rsid w:val="00C7779B"/>
    <w:rsid w:val="00C8168C"/>
    <w:rsid w:val="00C81ADA"/>
    <w:rsid w:val="00C81F4D"/>
    <w:rsid w:val="00C82125"/>
    <w:rsid w:val="00C82426"/>
    <w:rsid w:val="00C82580"/>
    <w:rsid w:val="00C82615"/>
    <w:rsid w:val="00C82912"/>
    <w:rsid w:val="00C82BC3"/>
    <w:rsid w:val="00C831C1"/>
    <w:rsid w:val="00C83252"/>
    <w:rsid w:val="00C8348C"/>
    <w:rsid w:val="00C84302"/>
    <w:rsid w:val="00C84969"/>
    <w:rsid w:val="00C84C02"/>
    <w:rsid w:val="00C85356"/>
    <w:rsid w:val="00C853DB"/>
    <w:rsid w:val="00C85930"/>
    <w:rsid w:val="00C85B0B"/>
    <w:rsid w:val="00C86247"/>
    <w:rsid w:val="00C86B31"/>
    <w:rsid w:val="00C879FD"/>
    <w:rsid w:val="00C9000F"/>
    <w:rsid w:val="00C90386"/>
    <w:rsid w:val="00C903A9"/>
    <w:rsid w:val="00C905A8"/>
    <w:rsid w:val="00C908AD"/>
    <w:rsid w:val="00C90C3A"/>
    <w:rsid w:val="00C9154D"/>
    <w:rsid w:val="00C91889"/>
    <w:rsid w:val="00C91CAB"/>
    <w:rsid w:val="00C921A6"/>
    <w:rsid w:val="00C925DC"/>
    <w:rsid w:val="00C9288D"/>
    <w:rsid w:val="00C928C5"/>
    <w:rsid w:val="00C9313C"/>
    <w:rsid w:val="00C9341A"/>
    <w:rsid w:val="00C936E0"/>
    <w:rsid w:val="00C93EB9"/>
    <w:rsid w:val="00C9400A"/>
    <w:rsid w:val="00C948F5"/>
    <w:rsid w:val="00C94AC5"/>
    <w:rsid w:val="00C94B6C"/>
    <w:rsid w:val="00C95163"/>
    <w:rsid w:val="00C952AE"/>
    <w:rsid w:val="00C95655"/>
    <w:rsid w:val="00C96491"/>
    <w:rsid w:val="00C9662F"/>
    <w:rsid w:val="00C96930"/>
    <w:rsid w:val="00C96E51"/>
    <w:rsid w:val="00C97301"/>
    <w:rsid w:val="00CA01A3"/>
    <w:rsid w:val="00CA077F"/>
    <w:rsid w:val="00CA0B49"/>
    <w:rsid w:val="00CA0DE1"/>
    <w:rsid w:val="00CA1384"/>
    <w:rsid w:val="00CA15A0"/>
    <w:rsid w:val="00CA17F0"/>
    <w:rsid w:val="00CA19BC"/>
    <w:rsid w:val="00CA1D1C"/>
    <w:rsid w:val="00CA1DBA"/>
    <w:rsid w:val="00CA2D4B"/>
    <w:rsid w:val="00CA2DCE"/>
    <w:rsid w:val="00CA303E"/>
    <w:rsid w:val="00CA355B"/>
    <w:rsid w:val="00CA369D"/>
    <w:rsid w:val="00CA3880"/>
    <w:rsid w:val="00CA49A0"/>
    <w:rsid w:val="00CA5897"/>
    <w:rsid w:val="00CA5C58"/>
    <w:rsid w:val="00CA6A26"/>
    <w:rsid w:val="00CA6B78"/>
    <w:rsid w:val="00CA709A"/>
    <w:rsid w:val="00CA70E3"/>
    <w:rsid w:val="00CA7202"/>
    <w:rsid w:val="00CA72F7"/>
    <w:rsid w:val="00CA7340"/>
    <w:rsid w:val="00CA73B0"/>
    <w:rsid w:val="00CA7F0D"/>
    <w:rsid w:val="00CB0228"/>
    <w:rsid w:val="00CB03BD"/>
    <w:rsid w:val="00CB1350"/>
    <w:rsid w:val="00CB13F8"/>
    <w:rsid w:val="00CB157E"/>
    <w:rsid w:val="00CB1A91"/>
    <w:rsid w:val="00CB1C3D"/>
    <w:rsid w:val="00CB2117"/>
    <w:rsid w:val="00CB2430"/>
    <w:rsid w:val="00CB29C9"/>
    <w:rsid w:val="00CB326B"/>
    <w:rsid w:val="00CB42F1"/>
    <w:rsid w:val="00CB4FD7"/>
    <w:rsid w:val="00CB52CE"/>
    <w:rsid w:val="00CB52F1"/>
    <w:rsid w:val="00CB5C24"/>
    <w:rsid w:val="00CB5EEB"/>
    <w:rsid w:val="00CB5F03"/>
    <w:rsid w:val="00CB67E9"/>
    <w:rsid w:val="00CB6A7D"/>
    <w:rsid w:val="00CB6B83"/>
    <w:rsid w:val="00CB6C87"/>
    <w:rsid w:val="00CB7266"/>
    <w:rsid w:val="00CB7D0C"/>
    <w:rsid w:val="00CC0499"/>
    <w:rsid w:val="00CC087E"/>
    <w:rsid w:val="00CC0EC4"/>
    <w:rsid w:val="00CC16E7"/>
    <w:rsid w:val="00CC1EA2"/>
    <w:rsid w:val="00CC2227"/>
    <w:rsid w:val="00CC2F30"/>
    <w:rsid w:val="00CC45D0"/>
    <w:rsid w:val="00CC4632"/>
    <w:rsid w:val="00CC47E8"/>
    <w:rsid w:val="00CC4C79"/>
    <w:rsid w:val="00CC5207"/>
    <w:rsid w:val="00CC54B3"/>
    <w:rsid w:val="00CC567B"/>
    <w:rsid w:val="00CC5896"/>
    <w:rsid w:val="00CC5EE3"/>
    <w:rsid w:val="00CC6208"/>
    <w:rsid w:val="00CC6292"/>
    <w:rsid w:val="00CC67F4"/>
    <w:rsid w:val="00CC6A48"/>
    <w:rsid w:val="00CC6B71"/>
    <w:rsid w:val="00CC6D66"/>
    <w:rsid w:val="00CC70E2"/>
    <w:rsid w:val="00CC74D9"/>
    <w:rsid w:val="00CC78C8"/>
    <w:rsid w:val="00CC7B00"/>
    <w:rsid w:val="00CC7CDE"/>
    <w:rsid w:val="00CC7EB0"/>
    <w:rsid w:val="00CD01E6"/>
    <w:rsid w:val="00CD12C2"/>
    <w:rsid w:val="00CD1E1B"/>
    <w:rsid w:val="00CD28A0"/>
    <w:rsid w:val="00CD2B7F"/>
    <w:rsid w:val="00CD2C35"/>
    <w:rsid w:val="00CD2DF9"/>
    <w:rsid w:val="00CD2E65"/>
    <w:rsid w:val="00CD33C2"/>
    <w:rsid w:val="00CD3AB5"/>
    <w:rsid w:val="00CD40F7"/>
    <w:rsid w:val="00CD4688"/>
    <w:rsid w:val="00CD492E"/>
    <w:rsid w:val="00CD4BE7"/>
    <w:rsid w:val="00CD4E3C"/>
    <w:rsid w:val="00CD4F82"/>
    <w:rsid w:val="00CD4FB5"/>
    <w:rsid w:val="00CD5457"/>
    <w:rsid w:val="00CD5480"/>
    <w:rsid w:val="00CD5973"/>
    <w:rsid w:val="00CD5990"/>
    <w:rsid w:val="00CD59A9"/>
    <w:rsid w:val="00CD5ADD"/>
    <w:rsid w:val="00CD5AE3"/>
    <w:rsid w:val="00CD6A7E"/>
    <w:rsid w:val="00CD72A8"/>
    <w:rsid w:val="00CD7317"/>
    <w:rsid w:val="00CD7F77"/>
    <w:rsid w:val="00CE06ED"/>
    <w:rsid w:val="00CE08B5"/>
    <w:rsid w:val="00CE0C7F"/>
    <w:rsid w:val="00CE2099"/>
    <w:rsid w:val="00CE2A81"/>
    <w:rsid w:val="00CE2B06"/>
    <w:rsid w:val="00CE2C94"/>
    <w:rsid w:val="00CE2FC0"/>
    <w:rsid w:val="00CE4309"/>
    <w:rsid w:val="00CE44A4"/>
    <w:rsid w:val="00CE4DA8"/>
    <w:rsid w:val="00CE5717"/>
    <w:rsid w:val="00CE5907"/>
    <w:rsid w:val="00CE5A3E"/>
    <w:rsid w:val="00CE5DBF"/>
    <w:rsid w:val="00CE6038"/>
    <w:rsid w:val="00CE63AA"/>
    <w:rsid w:val="00CE67DB"/>
    <w:rsid w:val="00CE680A"/>
    <w:rsid w:val="00CE6CE2"/>
    <w:rsid w:val="00CE7008"/>
    <w:rsid w:val="00CF015C"/>
    <w:rsid w:val="00CF0278"/>
    <w:rsid w:val="00CF0A50"/>
    <w:rsid w:val="00CF0B8A"/>
    <w:rsid w:val="00CF10BE"/>
    <w:rsid w:val="00CF10CA"/>
    <w:rsid w:val="00CF1A94"/>
    <w:rsid w:val="00CF230F"/>
    <w:rsid w:val="00CF2D8B"/>
    <w:rsid w:val="00CF319D"/>
    <w:rsid w:val="00CF37BF"/>
    <w:rsid w:val="00CF37E5"/>
    <w:rsid w:val="00CF39D3"/>
    <w:rsid w:val="00CF3F17"/>
    <w:rsid w:val="00CF3FE6"/>
    <w:rsid w:val="00CF42A8"/>
    <w:rsid w:val="00CF44CB"/>
    <w:rsid w:val="00CF4CE1"/>
    <w:rsid w:val="00CF4D8C"/>
    <w:rsid w:val="00CF5147"/>
    <w:rsid w:val="00CF5463"/>
    <w:rsid w:val="00CF56F4"/>
    <w:rsid w:val="00CF63B6"/>
    <w:rsid w:val="00CF6B67"/>
    <w:rsid w:val="00CF7AAB"/>
    <w:rsid w:val="00CF7E1A"/>
    <w:rsid w:val="00D0087E"/>
    <w:rsid w:val="00D00AEA"/>
    <w:rsid w:val="00D00B20"/>
    <w:rsid w:val="00D00B8E"/>
    <w:rsid w:val="00D0144A"/>
    <w:rsid w:val="00D01825"/>
    <w:rsid w:val="00D01A60"/>
    <w:rsid w:val="00D01D5F"/>
    <w:rsid w:val="00D02098"/>
    <w:rsid w:val="00D02101"/>
    <w:rsid w:val="00D024BD"/>
    <w:rsid w:val="00D026A6"/>
    <w:rsid w:val="00D02B3B"/>
    <w:rsid w:val="00D0328E"/>
    <w:rsid w:val="00D036F1"/>
    <w:rsid w:val="00D038AB"/>
    <w:rsid w:val="00D03C8E"/>
    <w:rsid w:val="00D04264"/>
    <w:rsid w:val="00D0426D"/>
    <w:rsid w:val="00D0481B"/>
    <w:rsid w:val="00D04AE6"/>
    <w:rsid w:val="00D052AD"/>
    <w:rsid w:val="00D05636"/>
    <w:rsid w:val="00D05AD6"/>
    <w:rsid w:val="00D05D58"/>
    <w:rsid w:val="00D0640A"/>
    <w:rsid w:val="00D0651F"/>
    <w:rsid w:val="00D067BA"/>
    <w:rsid w:val="00D06F93"/>
    <w:rsid w:val="00D07557"/>
    <w:rsid w:val="00D07BE2"/>
    <w:rsid w:val="00D1005E"/>
    <w:rsid w:val="00D104E5"/>
    <w:rsid w:val="00D104EF"/>
    <w:rsid w:val="00D109DD"/>
    <w:rsid w:val="00D10A71"/>
    <w:rsid w:val="00D116AB"/>
    <w:rsid w:val="00D11F59"/>
    <w:rsid w:val="00D12787"/>
    <w:rsid w:val="00D1283E"/>
    <w:rsid w:val="00D12FD3"/>
    <w:rsid w:val="00D13D1C"/>
    <w:rsid w:val="00D1436D"/>
    <w:rsid w:val="00D16228"/>
    <w:rsid w:val="00D1753C"/>
    <w:rsid w:val="00D179AD"/>
    <w:rsid w:val="00D20C82"/>
    <w:rsid w:val="00D20DCC"/>
    <w:rsid w:val="00D2107F"/>
    <w:rsid w:val="00D219E8"/>
    <w:rsid w:val="00D21A82"/>
    <w:rsid w:val="00D21C2D"/>
    <w:rsid w:val="00D222A1"/>
    <w:rsid w:val="00D224B9"/>
    <w:rsid w:val="00D22674"/>
    <w:rsid w:val="00D22A6E"/>
    <w:rsid w:val="00D22E40"/>
    <w:rsid w:val="00D22F16"/>
    <w:rsid w:val="00D231BE"/>
    <w:rsid w:val="00D241E8"/>
    <w:rsid w:val="00D248C1"/>
    <w:rsid w:val="00D25053"/>
    <w:rsid w:val="00D25854"/>
    <w:rsid w:val="00D25CCE"/>
    <w:rsid w:val="00D26AEE"/>
    <w:rsid w:val="00D2761A"/>
    <w:rsid w:val="00D27A0D"/>
    <w:rsid w:val="00D27DB3"/>
    <w:rsid w:val="00D27FA3"/>
    <w:rsid w:val="00D304BC"/>
    <w:rsid w:val="00D311B1"/>
    <w:rsid w:val="00D3124A"/>
    <w:rsid w:val="00D3281C"/>
    <w:rsid w:val="00D32D36"/>
    <w:rsid w:val="00D3376C"/>
    <w:rsid w:val="00D33E87"/>
    <w:rsid w:val="00D3427D"/>
    <w:rsid w:val="00D34AB1"/>
    <w:rsid w:val="00D34B0C"/>
    <w:rsid w:val="00D3515E"/>
    <w:rsid w:val="00D35304"/>
    <w:rsid w:val="00D3616A"/>
    <w:rsid w:val="00D36262"/>
    <w:rsid w:val="00D36AA2"/>
    <w:rsid w:val="00D36BC4"/>
    <w:rsid w:val="00D371E0"/>
    <w:rsid w:val="00D375E6"/>
    <w:rsid w:val="00D377A9"/>
    <w:rsid w:val="00D37E8C"/>
    <w:rsid w:val="00D4024C"/>
    <w:rsid w:val="00D4072A"/>
    <w:rsid w:val="00D4102F"/>
    <w:rsid w:val="00D41E4C"/>
    <w:rsid w:val="00D42643"/>
    <w:rsid w:val="00D428BD"/>
    <w:rsid w:val="00D43049"/>
    <w:rsid w:val="00D441C8"/>
    <w:rsid w:val="00D444CF"/>
    <w:rsid w:val="00D4454B"/>
    <w:rsid w:val="00D44E84"/>
    <w:rsid w:val="00D45131"/>
    <w:rsid w:val="00D4517B"/>
    <w:rsid w:val="00D45443"/>
    <w:rsid w:val="00D45644"/>
    <w:rsid w:val="00D45A9E"/>
    <w:rsid w:val="00D45CF6"/>
    <w:rsid w:val="00D4613D"/>
    <w:rsid w:val="00D467CE"/>
    <w:rsid w:val="00D4740F"/>
    <w:rsid w:val="00D478D5"/>
    <w:rsid w:val="00D47DCE"/>
    <w:rsid w:val="00D50CE6"/>
    <w:rsid w:val="00D51082"/>
    <w:rsid w:val="00D51BFF"/>
    <w:rsid w:val="00D51E34"/>
    <w:rsid w:val="00D52CF5"/>
    <w:rsid w:val="00D52EEC"/>
    <w:rsid w:val="00D52EF4"/>
    <w:rsid w:val="00D537CA"/>
    <w:rsid w:val="00D5385D"/>
    <w:rsid w:val="00D543E1"/>
    <w:rsid w:val="00D5459F"/>
    <w:rsid w:val="00D54CCE"/>
    <w:rsid w:val="00D54F28"/>
    <w:rsid w:val="00D55696"/>
    <w:rsid w:val="00D55A00"/>
    <w:rsid w:val="00D55C98"/>
    <w:rsid w:val="00D5603B"/>
    <w:rsid w:val="00D562FA"/>
    <w:rsid w:val="00D570F8"/>
    <w:rsid w:val="00D57295"/>
    <w:rsid w:val="00D57B34"/>
    <w:rsid w:val="00D57FC5"/>
    <w:rsid w:val="00D600B7"/>
    <w:rsid w:val="00D6057A"/>
    <w:rsid w:val="00D6092E"/>
    <w:rsid w:val="00D60D08"/>
    <w:rsid w:val="00D6127E"/>
    <w:rsid w:val="00D62165"/>
    <w:rsid w:val="00D6247F"/>
    <w:rsid w:val="00D628D2"/>
    <w:rsid w:val="00D63295"/>
    <w:rsid w:val="00D63651"/>
    <w:rsid w:val="00D63C65"/>
    <w:rsid w:val="00D63C94"/>
    <w:rsid w:val="00D64783"/>
    <w:rsid w:val="00D64869"/>
    <w:rsid w:val="00D6490C"/>
    <w:rsid w:val="00D653E0"/>
    <w:rsid w:val="00D656E3"/>
    <w:rsid w:val="00D65939"/>
    <w:rsid w:val="00D65BAC"/>
    <w:rsid w:val="00D65C73"/>
    <w:rsid w:val="00D65C8E"/>
    <w:rsid w:val="00D6699D"/>
    <w:rsid w:val="00D66B79"/>
    <w:rsid w:val="00D673A7"/>
    <w:rsid w:val="00D673D9"/>
    <w:rsid w:val="00D701DF"/>
    <w:rsid w:val="00D70731"/>
    <w:rsid w:val="00D70926"/>
    <w:rsid w:val="00D70CC4"/>
    <w:rsid w:val="00D70D1F"/>
    <w:rsid w:val="00D71330"/>
    <w:rsid w:val="00D71498"/>
    <w:rsid w:val="00D715D5"/>
    <w:rsid w:val="00D71D06"/>
    <w:rsid w:val="00D72569"/>
    <w:rsid w:val="00D72758"/>
    <w:rsid w:val="00D72B1A"/>
    <w:rsid w:val="00D72ED2"/>
    <w:rsid w:val="00D730A6"/>
    <w:rsid w:val="00D73891"/>
    <w:rsid w:val="00D73D4E"/>
    <w:rsid w:val="00D73D6A"/>
    <w:rsid w:val="00D741EB"/>
    <w:rsid w:val="00D74245"/>
    <w:rsid w:val="00D74BAE"/>
    <w:rsid w:val="00D74E1D"/>
    <w:rsid w:val="00D74EE1"/>
    <w:rsid w:val="00D75BAA"/>
    <w:rsid w:val="00D75CF2"/>
    <w:rsid w:val="00D76589"/>
    <w:rsid w:val="00D76C80"/>
    <w:rsid w:val="00D76DA7"/>
    <w:rsid w:val="00D77348"/>
    <w:rsid w:val="00D7760B"/>
    <w:rsid w:val="00D778FE"/>
    <w:rsid w:val="00D77B29"/>
    <w:rsid w:val="00D80067"/>
    <w:rsid w:val="00D80A26"/>
    <w:rsid w:val="00D8122A"/>
    <w:rsid w:val="00D81240"/>
    <w:rsid w:val="00D8127D"/>
    <w:rsid w:val="00D813F0"/>
    <w:rsid w:val="00D81541"/>
    <w:rsid w:val="00D8174D"/>
    <w:rsid w:val="00D81844"/>
    <w:rsid w:val="00D81D82"/>
    <w:rsid w:val="00D82D12"/>
    <w:rsid w:val="00D82F7E"/>
    <w:rsid w:val="00D84005"/>
    <w:rsid w:val="00D84D22"/>
    <w:rsid w:val="00D85495"/>
    <w:rsid w:val="00D85B97"/>
    <w:rsid w:val="00D85EBD"/>
    <w:rsid w:val="00D861F3"/>
    <w:rsid w:val="00D8637F"/>
    <w:rsid w:val="00D86A5C"/>
    <w:rsid w:val="00D87396"/>
    <w:rsid w:val="00D87AEF"/>
    <w:rsid w:val="00D87BE5"/>
    <w:rsid w:val="00D87D4E"/>
    <w:rsid w:val="00D87E7F"/>
    <w:rsid w:val="00D90347"/>
    <w:rsid w:val="00D90CB6"/>
    <w:rsid w:val="00D90D9F"/>
    <w:rsid w:val="00D90E51"/>
    <w:rsid w:val="00D90EA5"/>
    <w:rsid w:val="00D91160"/>
    <w:rsid w:val="00D918AE"/>
    <w:rsid w:val="00D921C8"/>
    <w:rsid w:val="00D92B17"/>
    <w:rsid w:val="00D92DE5"/>
    <w:rsid w:val="00D932C9"/>
    <w:rsid w:val="00D934A5"/>
    <w:rsid w:val="00D93ED5"/>
    <w:rsid w:val="00D94563"/>
    <w:rsid w:val="00D94996"/>
    <w:rsid w:val="00D94B7B"/>
    <w:rsid w:val="00D94D1E"/>
    <w:rsid w:val="00D94D4C"/>
    <w:rsid w:val="00D953CC"/>
    <w:rsid w:val="00D95418"/>
    <w:rsid w:val="00D963CD"/>
    <w:rsid w:val="00D9642A"/>
    <w:rsid w:val="00D96639"/>
    <w:rsid w:val="00D969FA"/>
    <w:rsid w:val="00D96C3C"/>
    <w:rsid w:val="00D97090"/>
    <w:rsid w:val="00D976BA"/>
    <w:rsid w:val="00D978BC"/>
    <w:rsid w:val="00D97EFE"/>
    <w:rsid w:val="00D97F18"/>
    <w:rsid w:val="00DA00D2"/>
    <w:rsid w:val="00DA024C"/>
    <w:rsid w:val="00DA04A2"/>
    <w:rsid w:val="00DA0C06"/>
    <w:rsid w:val="00DA15C3"/>
    <w:rsid w:val="00DA1B88"/>
    <w:rsid w:val="00DA252C"/>
    <w:rsid w:val="00DA2D29"/>
    <w:rsid w:val="00DA2F01"/>
    <w:rsid w:val="00DA37DE"/>
    <w:rsid w:val="00DA3824"/>
    <w:rsid w:val="00DA3FC5"/>
    <w:rsid w:val="00DA47A0"/>
    <w:rsid w:val="00DA4D5C"/>
    <w:rsid w:val="00DA4E2B"/>
    <w:rsid w:val="00DA4F95"/>
    <w:rsid w:val="00DA502A"/>
    <w:rsid w:val="00DA5616"/>
    <w:rsid w:val="00DA5A1E"/>
    <w:rsid w:val="00DA6341"/>
    <w:rsid w:val="00DA63E7"/>
    <w:rsid w:val="00DA6A5E"/>
    <w:rsid w:val="00DA7C70"/>
    <w:rsid w:val="00DA7C9C"/>
    <w:rsid w:val="00DA7F7D"/>
    <w:rsid w:val="00DB034C"/>
    <w:rsid w:val="00DB047A"/>
    <w:rsid w:val="00DB04C4"/>
    <w:rsid w:val="00DB0C33"/>
    <w:rsid w:val="00DB0F53"/>
    <w:rsid w:val="00DB1613"/>
    <w:rsid w:val="00DB1BE3"/>
    <w:rsid w:val="00DB1DEE"/>
    <w:rsid w:val="00DB2B22"/>
    <w:rsid w:val="00DB31D8"/>
    <w:rsid w:val="00DB390B"/>
    <w:rsid w:val="00DB441D"/>
    <w:rsid w:val="00DB441F"/>
    <w:rsid w:val="00DB508F"/>
    <w:rsid w:val="00DB55C9"/>
    <w:rsid w:val="00DB57B8"/>
    <w:rsid w:val="00DB587D"/>
    <w:rsid w:val="00DB603D"/>
    <w:rsid w:val="00DB60AD"/>
    <w:rsid w:val="00DB67B2"/>
    <w:rsid w:val="00DB6A16"/>
    <w:rsid w:val="00DB6FFD"/>
    <w:rsid w:val="00DB78A9"/>
    <w:rsid w:val="00DB7AB8"/>
    <w:rsid w:val="00DC0287"/>
    <w:rsid w:val="00DC0EE6"/>
    <w:rsid w:val="00DC18BD"/>
    <w:rsid w:val="00DC1EAB"/>
    <w:rsid w:val="00DC2086"/>
    <w:rsid w:val="00DC2595"/>
    <w:rsid w:val="00DC2A98"/>
    <w:rsid w:val="00DC2C2A"/>
    <w:rsid w:val="00DC2F02"/>
    <w:rsid w:val="00DC36BB"/>
    <w:rsid w:val="00DC402E"/>
    <w:rsid w:val="00DC407D"/>
    <w:rsid w:val="00DC4083"/>
    <w:rsid w:val="00DC40C2"/>
    <w:rsid w:val="00DC44B4"/>
    <w:rsid w:val="00DC5459"/>
    <w:rsid w:val="00DC56EB"/>
    <w:rsid w:val="00DC67A0"/>
    <w:rsid w:val="00DC6CDB"/>
    <w:rsid w:val="00DC6DD7"/>
    <w:rsid w:val="00DC7430"/>
    <w:rsid w:val="00DD01BD"/>
    <w:rsid w:val="00DD0E16"/>
    <w:rsid w:val="00DD139E"/>
    <w:rsid w:val="00DD1727"/>
    <w:rsid w:val="00DD1A10"/>
    <w:rsid w:val="00DD1AA9"/>
    <w:rsid w:val="00DD1B2A"/>
    <w:rsid w:val="00DD1B9D"/>
    <w:rsid w:val="00DD1FBE"/>
    <w:rsid w:val="00DD21AB"/>
    <w:rsid w:val="00DD2603"/>
    <w:rsid w:val="00DD2B5B"/>
    <w:rsid w:val="00DD2B8E"/>
    <w:rsid w:val="00DD2C93"/>
    <w:rsid w:val="00DD30EA"/>
    <w:rsid w:val="00DD3222"/>
    <w:rsid w:val="00DD3ACA"/>
    <w:rsid w:val="00DD3CB2"/>
    <w:rsid w:val="00DD3CE5"/>
    <w:rsid w:val="00DD3EC5"/>
    <w:rsid w:val="00DD4042"/>
    <w:rsid w:val="00DD5141"/>
    <w:rsid w:val="00DD52B6"/>
    <w:rsid w:val="00DD5447"/>
    <w:rsid w:val="00DD5A15"/>
    <w:rsid w:val="00DD5BBC"/>
    <w:rsid w:val="00DD5C6A"/>
    <w:rsid w:val="00DD5D8D"/>
    <w:rsid w:val="00DD6AFD"/>
    <w:rsid w:val="00DD73D3"/>
    <w:rsid w:val="00DD7A19"/>
    <w:rsid w:val="00DD7EC1"/>
    <w:rsid w:val="00DE0092"/>
    <w:rsid w:val="00DE0C68"/>
    <w:rsid w:val="00DE25D0"/>
    <w:rsid w:val="00DE2787"/>
    <w:rsid w:val="00DE27FE"/>
    <w:rsid w:val="00DE2928"/>
    <w:rsid w:val="00DE33D1"/>
    <w:rsid w:val="00DE3B3B"/>
    <w:rsid w:val="00DE3E5F"/>
    <w:rsid w:val="00DE419E"/>
    <w:rsid w:val="00DE4270"/>
    <w:rsid w:val="00DE46B1"/>
    <w:rsid w:val="00DE4807"/>
    <w:rsid w:val="00DE4946"/>
    <w:rsid w:val="00DE4FFE"/>
    <w:rsid w:val="00DE5E68"/>
    <w:rsid w:val="00DE662D"/>
    <w:rsid w:val="00DE66E6"/>
    <w:rsid w:val="00DE694A"/>
    <w:rsid w:val="00DE714C"/>
    <w:rsid w:val="00DE74BB"/>
    <w:rsid w:val="00DE74E2"/>
    <w:rsid w:val="00DE771E"/>
    <w:rsid w:val="00DE778E"/>
    <w:rsid w:val="00DE7A59"/>
    <w:rsid w:val="00DE7B71"/>
    <w:rsid w:val="00DE7E10"/>
    <w:rsid w:val="00DF06EB"/>
    <w:rsid w:val="00DF0D64"/>
    <w:rsid w:val="00DF0DAA"/>
    <w:rsid w:val="00DF14A8"/>
    <w:rsid w:val="00DF14B0"/>
    <w:rsid w:val="00DF1638"/>
    <w:rsid w:val="00DF1724"/>
    <w:rsid w:val="00DF1F63"/>
    <w:rsid w:val="00DF2007"/>
    <w:rsid w:val="00DF28F4"/>
    <w:rsid w:val="00DF295F"/>
    <w:rsid w:val="00DF30CD"/>
    <w:rsid w:val="00DF3399"/>
    <w:rsid w:val="00DF38F7"/>
    <w:rsid w:val="00DF3C9F"/>
    <w:rsid w:val="00DF4099"/>
    <w:rsid w:val="00DF4B71"/>
    <w:rsid w:val="00DF52B0"/>
    <w:rsid w:val="00DF5E6F"/>
    <w:rsid w:val="00DF69C6"/>
    <w:rsid w:val="00DF6CF4"/>
    <w:rsid w:val="00DF71D7"/>
    <w:rsid w:val="00DF77DE"/>
    <w:rsid w:val="00DF7859"/>
    <w:rsid w:val="00DF78C8"/>
    <w:rsid w:val="00DF7E19"/>
    <w:rsid w:val="00E00024"/>
    <w:rsid w:val="00E00247"/>
    <w:rsid w:val="00E00595"/>
    <w:rsid w:val="00E006A2"/>
    <w:rsid w:val="00E007DB"/>
    <w:rsid w:val="00E00859"/>
    <w:rsid w:val="00E00940"/>
    <w:rsid w:val="00E00D98"/>
    <w:rsid w:val="00E00FD2"/>
    <w:rsid w:val="00E01AD1"/>
    <w:rsid w:val="00E01C1C"/>
    <w:rsid w:val="00E020AC"/>
    <w:rsid w:val="00E0230E"/>
    <w:rsid w:val="00E02412"/>
    <w:rsid w:val="00E024D2"/>
    <w:rsid w:val="00E02712"/>
    <w:rsid w:val="00E02E23"/>
    <w:rsid w:val="00E04345"/>
    <w:rsid w:val="00E047A2"/>
    <w:rsid w:val="00E04B9C"/>
    <w:rsid w:val="00E04D92"/>
    <w:rsid w:val="00E05145"/>
    <w:rsid w:val="00E051CA"/>
    <w:rsid w:val="00E05366"/>
    <w:rsid w:val="00E05595"/>
    <w:rsid w:val="00E05A7A"/>
    <w:rsid w:val="00E065AF"/>
    <w:rsid w:val="00E065F2"/>
    <w:rsid w:val="00E06A6E"/>
    <w:rsid w:val="00E06B9B"/>
    <w:rsid w:val="00E06D7A"/>
    <w:rsid w:val="00E07036"/>
    <w:rsid w:val="00E0704C"/>
    <w:rsid w:val="00E07059"/>
    <w:rsid w:val="00E075AB"/>
    <w:rsid w:val="00E075E1"/>
    <w:rsid w:val="00E0774A"/>
    <w:rsid w:val="00E077E7"/>
    <w:rsid w:val="00E07A02"/>
    <w:rsid w:val="00E1001E"/>
    <w:rsid w:val="00E10B0A"/>
    <w:rsid w:val="00E11210"/>
    <w:rsid w:val="00E11386"/>
    <w:rsid w:val="00E11734"/>
    <w:rsid w:val="00E118B6"/>
    <w:rsid w:val="00E1276B"/>
    <w:rsid w:val="00E12E46"/>
    <w:rsid w:val="00E13C86"/>
    <w:rsid w:val="00E13DDA"/>
    <w:rsid w:val="00E13F40"/>
    <w:rsid w:val="00E14113"/>
    <w:rsid w:val="00E141F6"/>
    <w:rsid w:val="00E14612"/>
    <w:rsid w:val="00E14751"/>
    <w:rsid w:val="00E14B22"/>
    <w:rsid w:val="00E14E35"/>
    <w:rsid w:val="00E155AD"/>
    <w:rsid w:val="00E17504"/>
    <w:rsid w:val="00E1799D"/>
    <w:rsid w:val="00E17ED9"/>
    <w:rsid w:val="00E209CB"/>
    <w:rsid w:val="00E21A4B"/>
    <w:rsid w:val="00E21BA6"/>
    <w:rsid w:val="00E21CDA"/>
    <w:rsid w:val="00E21D10"/>
    <w:rsid w:val="00E21FE5"/>
    <w:rsid w:val="00E22221"/>
    <w:rsid w:val="00E22408"/>
    <w:rsid w:val="00E2263D"/>
    <w:rsid w:val="00E227D0"/>
    <w:rsid w:val="00E231C6"/>
    <w:rsid w:val="00E2334F"/>
    <w:rsid w:val="00E235A6"/>
    <w:rsid w:val="00E235C3"/>
    <w:rsid w:val="00E241E7"/>
    <w:rsid w:val="00E24448"/>
    <w:rsid w:val="00E2494E"/>
    <w:rsid w:val="00E25637"/>
    <w:rsid w:val="00E25845"/>
    <w:rsid w:val="00E2613A"/>
    <w:rsid w:val="00E2657A"/>
    <w:rsid w:val="00E26D35"/>
    <w:rsid w:val="00E26F7F"/>
    <w:rsid w:val="00E2700B"/>
    <w:rsid w:val="00E27016"/>
    <w:rsid w:val="00E271BE"/>
    <w:rsid w:val="00E27521"/>
    <w:rsid w:val="00E27568"/>
    <w:rsid w:val="00E303BA"/>
    <w:rsid w:val="00E308ED"/>
    <w:rsid w:val="00E30B22"/>
    <w:rsid w:val="00E30C59"/>
    <w:rsid w:val="00E31445"/>
    <w:rsid w:val="00E31AEB"/>
    <w:rsid w:val="00E3229E"/>
    <w:rsid w:val="00E33016"/>
    <w:rsid w:val="00E33741"/>
    <w:rsid w:val="00E33A67"/>
    <w:rsid w:val="00E34236"/>
    <w:rsid w:val="00E3424E"/>
    <w:rsid w:val="00E349FE"/>
    <w:rsid w:val="00E34D05"/>
    <w:rsid w:val="00E35790"/>
    <w:rsid w:val="00E35D05"/>
    <w:rsid w:val="00E36024"/>
    <w:rsid w:val="00E3604A"/>
    <w:rsid w:val="00E3644F"/>
    <w:rsid w:val="00E36673"/>
    <w:rsid w:val="00E3687E"/>
    <w:rsid w:val="00E372FD"/>
    <w:rsid w:val="00E37611"/>
    <w:rsid w:val="00E3765F"/>
    <w:rsid w:val="00E37778"/>
    <w:rsid w:val="00E37D2E"/>
    <w:rsid w:val="00E37F55"/>
    <w:rsid w:val="00E40056"/>
    <w:rsid w:val="00E400FD"/>
    <w:rsid w:val="00E4020A"/>
    <w:rsid w:val="00E403DB"/>
    <w:rsid w:val="00E4045C"/>
    <w:rsid w:val="00E40D5E"/>
    <w:rsid w:val="00E41248"/>
    <w:rsid w:val="00E41568"/>
    <w:rsid w:val="00E41726"/>
    <w:rsid w:val="00E41A8D"/>
    <w:rsid w:val="00E41B40"/>
    <w:rsid w:val="00E41BE6"/>
    <w:rsid w:val="00E420E8"/>
    <w:rsid w:val="00E427FC"/>
    <w:rsid w:val="00E4317A"/>
    <w:rsid w:val="00E4323A"/>
    <w:rsid w:val="00E43C67"/>
    <w:rsid w:val="00E43CB8"/>
    <w:rsid w:val="00E44170"/>
    <w:rsid w:val="00E44198"/>
    <w:rsid w:val="00E4429A"/>
    <w:rsid w:val="00E44405"/>
    <w:rsid w:val="00E44961"/>
    <w:rsid w:val="00E452CA"/>
    <w:rsid w:val="00E45523"/>
    <w:rsid w:val="00E468D7"/>
    <w:rsid w:val="00E46CE5"/>
    <w:rsid w:val="00E472A8"/>
    <w:rsid w:val="00E473AE"/>
    <w:rsid w:val="00E4749F"/>
    <w:rsid w:val="00E4770B"/>
    <w:rsid w:val="00E47F40"/>
    <w:rsid w:val="00E501E3"/>
    <w:rsid w:val="00E5036E"/>
    <w:rsid w:val="00E503A1"/>
    <w:rsid w:val="00E506BD"/>
    <w:rsid w:val="00E50B93"/>
    <w:rsid w:val="00E5142B"/>
    <w:rsid w:val="00E515F6"/>
    <w:rsid w:val="00E51CE6"/>
    <w:rsid w:val="00E52335"/>
    <w:rsid w:val="00E52633"/>
    <w:rsid w:val="00E52CCD"/>
    <w:rsid w:val="00E53170"/>
    <w:rsid w:val="00E5324E"/>
    <w:rsid w:val="00E53848"/>
    <w:rsid w:val="00E5391B"/>
    <w:rsid w:val="00E53A9E"/>
    <w:rsid w:val="00E54209"/>
    <w:rsid w:val="00E543A9"/>
    <w:rsid w:val="00E547EB"/>
    <w:rsid w:val="00E548AD"/>
    <w:rsid w:val="00E54FD2"/>
    <w:rsid w:val="00E551DD"/>
    <w:rsid w:val="00E5586C"/>
    <w:rsid w:val="00E55F3A"/>
    <w:rsid w:val="00E56676"/>
    <w:rsid w:val="00E57120"/>
    <w:rsid w:val="00E57436"/>
    <w:rsid w:val="00E57A9E"/>
    <w:rsid w:val="00E601B6"/>
    <w:rsid w:val="00E6029A"/>
    <w:rsid w:val="00E6078F"/>
    <w:rsid w:val="00E60900"/>
    <w:rsid w:val="00E60A25"/>
    <w:rsid w:val="00E60AB7"/>
    <w:rsid w:val="00E61191"/>
    <w:rsid w:val="00E61492"/>
    <w:rsid w:val="00E618C4"/>
    <w:rsid w:val="00E61DD8"/>
    <w:rsid w:val="00E62383"/>
    <w:rsid w:val="00E6286D"/>
    <w:rsid w:val="00E629C7"/>
    <w:rsid w:val="00E6341D"/>
    <w:rsid w:val="00E63820"/>
    <w:rsid w:val="00E6388E"/>
    <w:rsid w:val="00E63B60"/>
    <w:rsid w:val="00E6402A"/>
    <w:rsid w:val="00E64139"/>
    <w:rsid w:val="00E64748"/>
    <w:rsid w:val="00E64F37"/>
    <w:rsid w:val="00E65E32"/>
    <w:rsid w:val="00E65F82"/>
    <w:rsid w:val="00E667B2"/>
    <w:rsid w:val="00E66981"/>
    <w:rsid w:val="00E6707B"/>
    <w:rsid w:val="00E671D5"/>
    <w:rsid w:val="00E677AC"/>
    <w:rsid w:val="00E67B22"/>
    <w:rsid w:val="00E704F3"/>
    <w:rsid w:val="00E70938"/>
    <w:rsid w:val="00E70FE9"/>
    <w:rsid w:val="00E71443"/>
    <w:rsid w:val="00E714AA"/>
    <w:rsid w:val="00E716DD"/>
    <w:rsid w:val="00E7222B"/>
    <w:rsid w:val="00E72B69"/>
    <w:rsid w:val="00E72D41"/>
    <w:rsid w:val="00E72ECC"/>
    <w:rsid w:val="00E7321E"/>
    <w:rsid w:val="00E73C31"/>
    <w:rsid w:val="00E741BF"/>
    <w:rsid w:val="00E741CF"/>
    <w:rsid w:val="00E74BB0"/>
    <w:rsid w:val="00E756F2"/>
    <w:rsid w:val="00E757D1"/>
    <w:rsid w:val="00E75CB5"/>
    <w:rsid w:val="00E770D2"/>
    <w:rsid w:val="00E774D8"/>
    <w:rsid w:val="00E77841"/>
    <w:rsid w:val="00E77FBE"/>
    <w:rsid w:val="00E8007D"/>
    <w:rsid w:val="00E8048A"/>
    <w:rsid w:val="00E80954"/>
    <w:rsid w:val="00E80DF0"/>
    <w:rsid w:val="00E81C76"/>
    <w:rsid w:val="00E82490"/>
    <w:rsid w:val="00E82964"/>
    <w:rsid w:val="00E82AC2"/>
    <w:rsid w:val="00E82C0A"/>
    <w:rsid w:val="00E82F41"/>
    <w:rsid w:val="00E830E6"/>
    <w:rsid w:val="00E8332C"/>
    <w:rsid w:val="00E83A17"/>
    <w:rsid w:val="00E83D44"/>
    <w:rsid w:val="00E83EB9"/>
    <w:rsid w:val="00E84A03"/>
    <w:rsid w:val="00E84ABD"/>
    <w:rsid w:val="00E84FD3"/>
    <w:rsid w:val="00E85403"/>
    <w:rsid w:val="00E85C11"/>
    <w:rsid w:val="00E86007"/>
    <w:rsid w:val="00E866FD"/>
    <w:rsid w:val="00E867ED"/>
    <w:rsid w:val="00E86BA4"/>
    <w:rsid w:val="00E86EC7"/>
    <w:rsid w:val="00E8708F"/>
    <w:rsid w:val="00E8770F"/>
    <w:rsid w:val="00E87A36"/>
    <w:rsid w:val="00E87E52"/>
    <w:rsid w:val="00E90105"/>
    <w:rsid w:val="00E904F4"/>
    <w:rsid w:val="00E90E61"/>
    <w:rsid w:val="00E91593"/>
    <w:rsid w:val="00E91B81"/>
    <w:rsid w:val="00E91CA5"/>
    <w:rsid w:val="00E91FBD"/>
    <w:rsid w:val="00E91FC5"/>
    <w:rsid w:val="00E92186"/>
    <w:rsid w:val="00E9283E"/>
    <w:rsid w:val="00E92849"/>
    <w:rsid w:val="00E92BAB"/>
    <w:rsid w:val="00E9318A"/>
    <w:rsid w:val="00E9348A"/>
    <w:rsid w:val="00E93A8C"/>
    <w:rsid w:val="00E93AA2"/>
    <w:rsid w:val="00E95327"/>
    <w:rsid w:val="00E9567E"/>
    <w:rsid w:val="00E95A16"/>
    <w:rsid w:val="00E95E5D"/>
    <w:rsid w:val="00E96043"/>
    <w:rsid w:val="00E9616A"/>
    <w:rsid w:val="00E961CC"/>
    <w:rsid w:val="00E965DA"/>
    <w:rsid w:val="00E967E0"/>
    <w:rsid w:val="00E96997"/>
    <w:rsid w:val="00E9736D"/>
    <w:rsid w:val="00E97596"/>
    <w:rsid w:val="00E97996"/>
    <w:rsid w:val="00E97A51"/>
    <w:rsid w:val="00EA0163"/>
    <w:rsid w:val="00EA025D"/>
    <w:rsid w:val="00EA02B9"/>
    <w:rsid w:val="00EA03E8"/>
    <w:rsid w:val="00EA043C"/>
    <w:rsid w:val="00EA071D"/>
    <w:rsid w:val="00EA1C80"/>
    <w:rsid w:val="00EA1DAE"/>
    <w:rsid w:val="00EA206B"/>
    <w:rsid w:val="00EA2292"/>
    <w:rsid w:val="00EA2620"/>
    <w:rsid w:val="00EA28E6"/>
    <w:rsid w:val="00EA2F8A"/>
    <w:rsid w:val="00EA33EC"/>
    <w:rsid w:val="00EA3E7A"/>
    <w:rsid w:val="00EA4D04"/>
    <w:rsid w:val="00EA5393"/>
    <w:rsid w:val="00EA54E7"/>
    <w:rsid w:val="00EA5892"/>
    <w:rsid w:val="00EA614F"/>
    <w:rsid w:val="00EA6851"/>
    <w:rsid w:val="00EA6904"/>
    <w:rsid w:val="00EA6AE3"/>
    <w:rsid w:val="00EA6B23"/>
    <w:rsid w:val="00EA6F55"/>
    <w:rsid w:val="00EA7100"/>
    <w:rsid w:val="00EA750D"/>
    <w:rsid w:val="00EA7817"/>
    <w:rsid w:val="00EA79BB"/>
    <w:rsid w:val="00EA7D9E"/>
    <w:rsid w:val="00EB04C0"/>
    <w:rsid w:val="00EB0BB1"/>
    <w:rsid w:val="00EB1484"/>
    <w:rsid w:val="00EB1719"/>
    <w:rsid w:val="00EB2021"/>
    <w:rsid w:val="00EB228C"/>
    <w:rsid w:val="00EB26BC"/>
    <w:rsid w:val="00EB2BFD"/>
    <w:rsid w:val="00EB3978"/>
    <w:rsid w:val="00EB3B51"/>
    <w:rsid w:val="00EB4435"/>
    <w:rsid w:val="00EB45CF"/>
    <w:rsid w:val="00EB4725"/>
    <w:rsid w:val="00EB5005"/>
    <w:rsid w:val="00EB5A9D"/>
    <w:rsid w:val="00EB5B0C"/>
    <w:rsid w:val="00EB6BF8"/>
    <w:rsid w:val="00EB6CC7"/>
    <w:rsid w:val="00EB770F"/>
    <w:rsid w:val="00EB7FAD"/>
    <w:rsid w:val="00EC02F9"/>
    <w:rsid w:val="00EC061F"/>
    <w:rsid w:val="00EC0DB7"/>
    <w:rsid w:val="00EC106B"/>
    <w:rsid w:val="00EC13FC"/>
    <w:rsid w:val="00EC29D3"/>
    <w:rsid w:val="00EC2EB9"/>
    <w:rsid w:val="00EC318B"/>
    <w:rsid w:val="00EC36C9"/>
    <w:rsid w:val="00EC3AC4"/>
    <w:rsid w:val="00EC3DDD"/>
    <w:rsid w:val="00EC4DC0"/>
    <w:rsid w:val="00EC5A7A"/>
    <w:rsid w:val="00EC5AD0"/>
    <w:rsid w:val="00EC6223"/>
    <w:rsid w:val="00EC6E3D"/>
    <w:rsid w:val="00ED0071"/>
    <w:rsid w:val="00ED028B"/>
    <w:rsid w:val="00ED0A10"/>
    <w:rsid w:val="00ED0B3E"/>
    <w:rsid w:val="00ED0E6C"/>
    <w:rsid w:val="00ED0FF5"/>
    <w:rsid w:val="00ED1AF0"/>
    <w:rsid w:val="00ED21EA"/>
    <w:rsid w:val="00ED293B"/>
    <w:rsid w:val="00ED2A05"/>
    <w:rsid w:val="00ED2DFD"/>
    <w:rsid w:val="00ED4147"/>
    <w:rsid w:val="00ED4326"/>
    <w:rsid w:val="00ED4B63"/>
    <w:rsid w:val="00ED4F5E"/>
    <w:rsid w:val="00ED5109"/>
    <w:rsid w:val="00ED5314"/>
    <w:rsid w:val="00ED547D"/>
    <w:rsid w:val="00ED551D"/>
    <w:rsid w:val="00ED6159"/>
    <w:rsid w:val="00ED6285"/>
    <w:rsid w:val="00ED6EFC"/>
    <w:rsid w:val="00ED7083"/>
    <w:rsid w:val="00ED74FB"/>
    <w:rsid w:val="00ED77ED"/>
    <w:rsid w:val="00ED7BAF"/>
    <w:rsid w:val="00ED7FF4"/>
    <w:rsid w:val="00EE047D"/>
    <w:rsid w:val="00EE1316"/>
    <w:rsid w:val="00EE1386"/>
    <w:rsid w:val="00EE1C9A"/>
    <w:rsid w:val="00EE1DF3"/>
    <w:rsid w:val="00EE2EC5"/>
    <w:rsid w:val="00EE3133"/>
    <w:rsid w:val="00EE323A"/>
    <w:rsid w:val="00EE341B"/>
    <w:rsid w:val="00EE3835"/>
    <w:rsid w:val="00EE391D"/>
    <w:rsid w:val="00EE4666"/>
    <w:rsid w:val="00EE47C9"/>
    <w:rsid w:val="00EE4A75"/>
    <w:rsid w:val="00EE4C14"/>
    <w:rsid w:val="00EE4C2C"/>
    <w:rsid w:val="00EE4D86"/>
    <w:rsid w:val="00EE509D"/>
    <w:rsid w:val="00EE5A42"/>
    <w:rsid w:val="00EE665E"/>
    <w:rsid w:val="00EE6D77"/>
    <w:rsid w:val="00EE6E9F"/>
    <w:rsid w:val="00EE7284"/>
    <w:rsid w:val="00EE732E"/>
    <w:rsid w:val="00EE7369"/>
    <w:rsid w:val="00EE73CC"/>
    <w:rsid w:val="00EE7CC8"/>
    <w:rsid w:val="00EF02C9"/>
    <w:rsid w:val="00EF050D"/>
    <w:rsid w:val="00EF0984"/>
    <w:rsid w:val="00EF14E7"/>
    <w:rsid w:val="00EF186E"/>
    <w:rsid w:val="00EF1E06"/>
    <w:rsid w:val="00EF1EAA"/>
    <w:rsid w:val="00EF1FBE"/>
    <w:rsid w:val="00EF2660"/>
    <w:rsid w:val="00EF26B0"/>
    <w:rsid w:val="00EF3202"/>
    <w:rsid w:val="00EF3651"/>
    <w:rsid w:val="00EF3FCB"/>
    <w:rsid w:val="00EF45C1"/>
    <w:rsid w:val="00EF4E62"/>
    <w:rsid w:val="00EF5357"/>
    <w:rsid w:val="00EF5496"/>
    <w:rsid w:val="00EF55D9"/>
    <w:rsid w:val="00EF58CE"/>
    <w:rsid w:val="00EF5C0D"/>
    <w:rsid w:val="00EF5C31"/>
    <w:rsid w:val="00EF6670"/>
    <w:rsid w:val="00EF681E"/>
    <w:rsid w:val="00EF699F"/>
    <w:rsid w:val="00EF76BA"/>
    <w:rsid w:val="00EF7810"/>
    <w:rsid w:val="00EF78EF"/>
    <w:rsid w:val="00EF7C59"/>
    <w:rsid w:val="00F00432"/>
    <w:rsid w:val="00F0047A"/>
    <w:rsid w:val="00F0094B"/>
    <w:rsid w:val="00F0118B"/>
    <w:rsid w:val="00F01262"/>
    <w:rsid w:val="00F017D2"/>
    <w:rsid w:val="00F02060"/>
    <w:rsid w:val="00F028EC"/>
    <w:rsid w:val="00F02ECC"/>
    <w:rsid w:val="00F031D6"/>
    <w:rsid w:val="00F03417"/>
    <w:rsid w:val="00F03526"/>
    <w:rsid w:val="00F036A0"/>
    <w:rsid w:val="00F03815"/>
    <w:rsid w:val="00F04246"/>
    <w:rsid w:val="00F04F16"/>
    <w:rsid w:val="00F0529C"/>
    <w:rsid w:val="00F06315"/>
    <w:rsid w:val="00F063DB"/>
    <w:rsid w:val="00F06CE0"/>
    <w:rsid w:val="00F06FCA"/>
    <w:rsid w:val="00F074C5"/>
    <w:rsid w:val="00F07831"/>
    <w:rsid w:val="00F07A81"/>
    <w:rsid w:val="00F07F79"/>
    <w:rsid w:val="00F10724"/>
    <w:rsid w:val="00F1093E"/>
    <w:rsid w:val="00F110AD"/>
    <w:rsid w:val="00F1163E"/>
    <w:rsid w:val="00F11EE9"/>
    <w:rsid w:val="00F11FC6"/>
    <w:rsid w:val="00F120A0"/>
    <w:rsid w:val="00F12D73"/>
    <w:rsid w:val="00F12F78"/>
    <w:rsid w:val="00F13272"/>
    <w:rsid w:val="00F13762"/>
    <w:rsid w:val="00F138B3"/>
    <w:rsid w:val="00F13B75"/>
    <w:rsid w:val="00F13BE4"/>
    <w:rsid w:val="00F13C91"/>
    <w:rsid w:val="00F13D2A"/>
    <w:rsid w:val="00F13EFD"/>
    <w:rsid w:val="00F14E2B"/>
    <w:rsid w:val="00F14F91"/>
    <w:rsid w:val="00F15306"/>
    <w:rsid w:val="00F15A62"/>
    <w:rsid w:val="00F15DC6"/>
    <w:rsid w:val="00F15EE0"/>
    <w:rsid w:val="00F167D0"/>
    <w:rsid w:val="00F16D58"/>
    <w:rsid w:val="00F174E5"/>
    <w:rsid w:val="00F177A6"/>
    <w:rsid w:val="00F179F1"/>
    <w:rsid w:val="00F20542"/>
    <w:rsid w:val="00F20549"/>
    <w:rsid w:val="00F210F0"/>
    <w:rsid w:val="00F211C9"/>
    <w:rsid w:val="00F215FA"/>
    <w:rsid w:val="00F219CF"/>
    <w:rsid w:val="00F21EE4"/>
    <w:rsid w:val="00F2219A"/>
    <w:rsid w:val="00F2245F"/>
    <w:rsid w:val="00F22479"/>
    <w:rsid w:val="00F224B5"/>
    <w:rsid w:val="00F22A67"/>
    <w:rsid w:val="00F22ADD"/>
    <w:rsid w:val="00F22FAE"/>
    <w:rsid w:val="00F23BAE"/>
    <w:rsid w:val="00F23E88"/>
    <w:rsid w:val="00F23FED"/>
    <w:rsid w:val="00F24106"/>
    <w:rsid w:val="00F2490E"/>
    <w:rsid w:val="00F24C5F"/>
    <w:rsid w:val="00F254B3"/>
    <w:rsid w:val="00F2605B"/>
    <w:rsid w:val="00F26333"/>
    <w:rsid w:val="00F266E5"/>
    <w:rsid w:val="00F26A93"/>
    <w:rsid w:val="00F27BF4"/>
    <w:rsid w:val="00F3003A"/>
    <w:rsid w:val="00F30588"/>
    <w:rsid w:val="00F30728"/>
    <w:rsid w:val="00F30828"/>
    <w:rsid w:val="00F30BD8"/>
    <w:rsid w:val="00F31839"/>
    <w:rsid w:val="00F3233C"/>
    <w:rsid w:val="00F32BBC"/>
    <w:rsid w:val="00F33010"/>
    <w:rsid w:val="00F33652"/>
    <w:rsid w:val="00F339F5"/>
    <w:rsid w:val="00F33B20"/>
    <w:rsid w:val="00F33DC4"/>
    <w:rsid w:val="00F340B0"/>
    <w:rsid w:val="00F3455E"/>
    <w:rsid w:val="00F345AF"/>
    <w:rsid w:val="00F34C54"/>
    <w:rsid w:val="00F355E6"/>
    <w:rsid w:val="00F35B62"/>
    <w:rsid w:val="00F35C7E"/>
    <w:rsid w:val="00F35D9B"/>
    <w:rsid w:val="00F36ADD"/>
    <w:rsid w:val="00F3742F"/>
    <w:rsid w:val="00F37755"/>
    <w:rsid w:val="00F37D70"/>
    <w:rsid w:val="00F401FB"/>
    <w:rsid w:val="00F4066D"/>
    <w:rsid w:val="00F410A9"/>
    <w:rsid w:val="00F41504"/>
    <w:rsid w:val="00F41B48"/>
    <w:rsid w:val="00F41B8D"/>
    <w:rsid w:val="00F41C8C"/>
    <w:rsid w:val="00F4213B"/>
    <w:rsid w:val="00F42F74"/>
    <w:rsid w:val="00F44549"/>
    <w:rsid w:val="00F45F9B"/>
    <w:rsid w:val="00F460AE"/>
    <w:rsid w:val="00F461BA"/>
    <w:rsid w:val="00F46DD3"/>
    <w:rsid w:val="00F46EB8"/>
    <w:rsid w:val="00F4718D"/>
    <w:rsid w:val="00F474CA"/>
    <w:rsid w:val="00F47650"/>
    <w:rsid w:val="00F479FF"/>
    <w:rsid w:val="00F50E87"/>
    <w:rsid w:val="00F5113F"/>
    <w:rsid w:val="00F513E5"/>
    <w:rsid w:val="00F514EF"/>
    <w:rsid w:val="00F52CBE"/>
    <w:rsid w:val="00F52E2B"/>
    <w:rsid w:val="00F53BBB"/>
    <w:rsid w:val="00F53FB6"/>
    <w:rsid w:val="00F54395"/>
    <w:rsid w:val="00F5452E"/>
    <w:rsid w:val="00F548CD"/>
    <w:rsid w:val="00F55494"/>
    <w:rsid w:val="00F556B5"/>
    <w:rsid w:val="00F557C3"/>
    <w:rsid w:val="00F55B7E"/>
    <w:rsid w:val="00F55D0D"/>
    <w:rsid w:val="00F55DEB"/>
    <w:rsid w:val="00F5636C"/>
    <w:rsid w:val="00F569DB"/>
    <w:rsid w:val="00F57611"/>
    <w:rsid w:val="00F5797D"/>
    <w:rsid w:val="00F57AB9"/>
    <w:rsid w:val="00F60C14"/>
    <w:rsid w:val="00F61D39"/>
    <w:rsid w:val="00F62162"/>
    <w:rsid w:val="00F62C7C"/>
    <w:rsid w:val="00F62D34"/>
    <w:rsid w:val="00F62E75"/>
    <w:rsid w:val="00F633A1"/>
    <w:rsid w:val="00F63417"/>
    <w:rsid w:val="00F6382B"/>
    <w:rsid w:val="00F648EB"/>
    <w:rsid w:val="00F64DF6"/>
    <w:rsid w:val="00F66050"/>
    <w:rsid w:val="00F661B0"/>
    <w:rsid w:val="00F66366"/>
    <w:rsid w:val="00F66711"/>
    <w:rsid w:val="00F66C3F"/>
    <w:rsid w:val="00F66D46"/>
    <w:rsid w:val="00F67036"/>
    <w:rsid w:val="00F67325"/>
    <w:rsid w:val="00F67A04"/>
    <w:rsid w:val="00F67BD6"/>
    <w:rsid w:val="00F706AC"/>
    <w:rsid w:val="00F70990"/>
    <w:rsid w:val="00F70CD0"/>
    <w:rsid w:val="00F70D01"/>
    <w:rsid w:val="00F71141"/>
    <w:rsid w:val="00F71FC5"/>
    <w:rsid w:val="00F72183"/>
    <w:rsid w:val="00F72202"/>
    <w:rsid w:val="00F72718"/>
    <w:rsid w:val="00F7286F"/>
    <w:rsid w:val="00F72E0A"/>
    <w:rsid w:val="00F72FFC"/>
    <w:rsid w:val="00F74186"/>
    <w:rsid w:val="00F74BB8"/>
    <w:rsid w:val="00F74BCC"/>
    <w:rsid w:val="00F75368"/>
    <w:rsid w:val="00F76605"/>
    <w:rsid w:val="00F76972"/>
    <w:rsid w:val="00F771E4"/>
    <w:rsid w:val="00F7737F"/>
    <w:rsid w:val="00F77848"/>
    <w:rsid w:val="00F77C61"/>
    <w:rsid w:val="00F81058"/>
    <w:rsid w:val="00F81684"/>
    <w:rsid w:val="00F818CD"/>
    <w:rsid w:val="00F819B4"/>
    <w:rsid w:val="00F81AFC"/>
    <w:rsid w:val="00F81E93"/>
    <w:rsid w:val="00F8345E"/>
    <w:rsid w:val="00F83D20"/>
    <w:rsid w:val="00F83FDD"/>
    <w:rsid w:val="00F844BF"/>
    <w:rsid w:val="00F844C8"/>
    <w:rsid w:val="00F8498B"/>
    <w:rsid w:val="00F84DBE"/>
    <w:rsid w:val="00F851CC"/>
    <w:rsid w:val="00F85339"/>
    <w:rsid w:val="00F8579A"/>
    <w:rsid w:val="00F85E9B"/>
    <w:rsid w:val="00F87215"/>
    <w:rsid w:val="00F87488"/>
    <w:rsid w:val="00F874D3"/>
    <w:rsid w:val="00F87FF1"/>
    <w:rsid w:val="00F903DC"/>
    <w:rsid w:val="00F903F8"/>
    <w:rsid w:val="00F90517"/>
    <w:rsid w:val="00F906EC"/>
    <w:rsid w:val="00F90FD7"/>
    <w:rsid w:val="00F916D3"/>
    <w:rsid w:val="00F917F7"/>
    <w:rsid w:val="00F91F71"/>
    <w:rsid w:val="00F91FC8"/>
    <w:rsid w:val="00F9239F"/>
    <w:rsid w:val="00F927D2"/>
    <w:rsid w:val="00F93105"/>
    <w:rsid w:val="00F932CF"/>
    <w:rsid w:val="00F93B4E"/>
    <w:rsid w:val="00F94229"/>
    <w:rsid w:val="00F942AD"/>
    <w:rsid w:val="00F95789"/>
    <w:rsid w:val="00F959AC"/>
    <w:rsid w:val="00F97080"/>
    <w:rsid w:val="00F978A9"/>
    <w:rsid w:val="00F97BD6"/>
    <w:rsid w:val="00F97ECE"/>
    <w:rsid w:val="00FA01A7"/>
    <w:rsid w:val="00FA0476"/>
    <w:rsid w:val="00FA06F0"/>
    <w:rsid w:val="00FA07EB"/>
    <w:rsid w:val="00FA1FF9"/>
    <w:rsid w:val="00FA3C6D"/>
    <w:rsid w:val="00FA3DFE"/>
    <w:rsid w:val="00FA436F"/>
    <w:rsid w:val="00FA5147"/>
    <w:rsid w:val="00FA556F"/>
    <w:rsid w:val="00FA5D20"/>
    <w:rsid w:val="00FA6104"/>
    <w:rsid w:val="00FA611F"/>
    <w:rsid w:val="00FA6174"/>
    <w:rsid w:val="00FA65BD"/>
    <w:rsid w:val="00FA69E2"/>
    <w:rsid w:val="00FA7232"/>
    <w:rsid w:val="00FA79C9"/>
    <w:rsid w:val="00FA7C10"/>
    <w:rsid w:val="00FB029A"/>
    <w:rsid w:val="00FB0CA7"/>
    <w:rsid w:val="00FB0DCE"/>
    <w:rsid w:val="00FB0FBB"/>
    <w:rsid w:val="00FB1B24"/>
    <w:rsid w:val="00FB25C3"/>
    <w:rsid w:val="00FB26A0"/>
    <w:rsid w:val="00FB28CD"/>
    <w:rsid w:val="00FB299C"/>
    <w:rsid w:val="00FB333B"/>
    <w:rsid w:val="00FB3347"/>
    <w:rsid w:val="00FB34B0"/>
    <w:rsid w:val="00FB352E"/>
    <w:rsid w:val="00FB3717"/>
    <w:rsid w:val="00FB38A4"/>
    <w:rsid w:val="00FB4DC1"/>
    <w:rsid w:val="00FB50DF"/>
    <w:rsid w:val="00FB5F77"/>
    <w:rsid w:val="00FB6378"/>
    <w:rsid w:val="00FB71D4"/>
    <w:rsid w:val="00FB731F"/>
    <w:rsid w:val="00FB772B"/>
    <w:rsid w:val="00FB78A1"/>
    <w:rsid w:val="00FB7A58"/>
    <w:rsid w:val="00FC035A"/>
    <w:rsid w:val="00FC07AB"/>
    <w:rsid w:val="00FC0A7D"/>
    <w:rsid w:val="00FC0AA5"/>
    <w:rsid w:val="00FC11B5"/>
    <w:rsid w:val="00FC1971"/>
    <w:rsid w:val="00FC1A74"/>
    <w:rsid w:val="00FC20B2"/>
    <w:rsid w:val="00FC24E4"/>
    <w:rsid w:val="00FC25F1"/>
    <w:rsid w:val="00FC2A98"/>
    <w:rsid w:val="00FC2C0C"/>
    <w:rsid w:val="00FC323D"/>
    <w:rsid w:val="00FC42A8"/>
    <w:rsid w:val="00FC4812"/>
    <w:rsid w:val="00FC4CC7"/>
    <w:rsid w:val="00FC4CE2"/>
    <w:rsid w:val="00FC50EC"/>
    <w:rsid w:val="00FC5972"/>
    <w:rsid w:val="00FC5B40"/>
    <w:rsid w:val="00FC5C64"/>
    <w:rsid w:val="00FC5E29"/>
    <w:rsid w:val="00FC61CA"/>
    <w:rsid w:val="00FC6623"/>
    <w:rsid w:val="00FC6734"/>
    <w:rsid w:val="00FC6753"/>
    <w:rsid w:val="00FC6AD5"/>
    <w:rsid w:val="00FC6B88"/>
    <w:rsid w:val="00FC7031"/>
    <w:rsid w:val="00FC7331"/>
    <w:rsid w:val="00FC7381"/>
    <w:rsid w:val="00FC78A0"/>
    <w:rsid w:val="00FC7AAC"/>
    <w:rsid w:val="00FD01DD"/>
    <w:rsid w:val="00FD02BE"/>
    <w:rsid w:val="00FD0735"/>
    <w:rsid w:val="00FD0AA1"/>
    <w:rsid w:val="00FD0D1A"/>
    <w:rsid w:val="00FD0D5E"/>
    <w:rsid w:val="00FD10F4"/>
    <w:rsid w:val="00FD122E"/>
    <w:rsid w:val="00FD1327"/>
    <w:rsid w:val="00FD1C0B"/>
    <w:rsid w:val="00FD1D34"/>
    <w:rsid w:val="00FD2027"/>
    <w:rsid w:val="00FD2104"/>
    <w:rsid w:val="00FD2493"/>
    <w:rsid w:val="00FD2F61"/>
    <w:rsid w:val="00FD326D"/>
    <w:rsid w:val="00FD3827"/>
    <w:rsid w:val="00FD4A7A"/>
    <w:rsid w:val="00FD4E3B"/>
    <w:rsid w:val="00FD4EF7"/>
    <w:rsid w:val="00FD4F4D"/>
    <w:rsid w:val="00FD58B7"/>
    <w:rsid w:val="00FD5B9C"/>
    <w:rsid w:val="00FD5CB9"/>
    <w:rsid w:val="00FD5EDF"/>
    <w:rsid w:val="00FD60BA"/>
    <w:rsid w:val="00FD60EF"/>
    <w:rsid w:val="00FD6270"/>
    <w:rsid w:val="00FD6727"/>
    <w:rsid w:val="00FD7B0B"/>
    <w:rsid w:val="00FD7E57"/>
    <w:rsid w:val="00FE02E5"/>
    <w:rsid w:val="00FE05E1"/>
    <w:rsid w:val="00FE0A71"/>
    <w:rsid w:val="00FE0EF5"/>
    <w:rsid w:val="00FE0F7C"/>
    <w:rsid w:val="00FE126B"/>
    <w:rsid w:val="00FE146A"/>
    <w:rsid w:val="00FE1561"/>
    <w:rsid w:val="00FE206B"/>
    <w:rsid w:val="00FE2878"/>
    <w:rsid w:val="00FE2D50"/>
    <w:rsid w:val="00FE3033"/>
    <w:rsid w:val="00FE314D"/>
    <w:rsid w:val="00FE31E9"/>
    <w:rsid w:val="00FE3409"/>
    <w:rsid w:val="00FE34FD"/>
    <w:rsid w:val="00FE3804"/>
    <w:rsid w:val="00FE3D6F"/>
    <w:rsid w:val="00FE4090"/>
    <w:rsid w:val="00FE4413"/>
    <w:rsid w:val="00FE4606"/>
    <w:rsid w:val="00FE4791"/>
    <w:rsid w:val="00FE540E"/>
    <w:rsid w:val="00FE57F5"/>
    <w:rsid w:val="00FE6390"/>
    <w:rsid w:val="00FE65EB"/>
    <w:rsid w:val="00FE75EC"/>
    <w:rsid w:val="00FE7658"/>
    <w:rsid w:val="00FE77F6"/>
    <w:rsid w:val="00FE7FB9"/>
    <w:rsid w:val="00FF0ED4"/>
    <w:rsid w:val="00FF18C6"/>
    <w:rsid w:val="00FF24F4"/>
    <w:rsid w:val="00FF2527"/>
    <w:rsid w:val="00FF349D"/>
    <w:rsid w:val="00FF3B0B"/>
    <w:rsid w:val="00FF3DAD"/>
    <w:rsid w:val="00FF3E0C"/>
    <w:rsid w:val="00FF4052"/>
    <w:rsid w:val="00FF419E"/>
    <w:rsid w:val="00FF4418"/>
    <w:rsid w:val="00FF49E1"/>
    <w:rsid w:val="00FF4F7D"/>
    <w:rsid w:val="00FF58AE"/>
    <w:rsid w:val="00FF5A88"/>
    <w:rsid w:val="00FF5C7D"/>
    <w:rsid w:val="00FF6254"/>
    <w:rsid w:val="00FF6403"/>
    <w:rsid w:val="00FF64C4"/>
    <w:rsid w:val="00FF6525"/>
    <w:rsid w:val="00FF67E8"/>
    <w:rsid w:val="00FF74D6"/>
    <w:rsid w:val="00FF79FA"/>
    <w:rsid w:val="00FF7B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1625E64F"/>
  <w15:docId w15:val="{4BFDC241-C359-40DF-875A-CE524F56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GT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71364"/>
    <w:pPr>
      <w:keepNext/>
      <w:keepLines/>
      <w:numPr>
        <w:numId w:val="1"/>
      </w:numPr>
      <w:spacing w:before="480"/>
      <w:outlineLvl w:val="0"/>
    </w:pPr>
    <w:rPr>
      <w:rFonts w:asciiTheme="minorHAnsi" w:eastAsiaTheme="majorEastAsia" w:hAnsiTheme="minorHAnsi" w:cstheme="majorBidi"/>
      <w:b/>
      <w:bCs/>
      <w:sz w:val="4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6801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A02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04F56"/>
    <w:pPr>
      <w:keepNext/>
      <w:jc w:val="center"/>
      <w:outlineLvl w:val="3"/>
    </w:pPr>
    <w:rPr>
      <w:rFonts w:asciiTheme="minorHAnsi" w:hAnsiTheme="minorHAnsi" w:cstheme="minorHAnsi"/>
      <w:b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 Car,Car"/>
    <w:basedOn w:val="Normal"/>
    <w:link w:val="EncabezadoCar"/>
    <w:uiPriority w:val="99"/>
    <w:rsid w:val="00705B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 Car Car,Car Car"/>
    <w:basedOn w:val="Fuentedeprrafopredeter"/>
    <w:link w:val="Encabezado"/>
    <w:uiPriority w:val="99"/>
    <w:rsid w:val="00705BD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705B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05BD6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705BD6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5B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5BD6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E2ADD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71364"/>
    <w:rPr>
      <w:rFonts w:eastAsiaTheme="majorEastAsia" w:cstheme="majorBidi"/>
      <w:b/>
      <w:bCs/>
      <w:sz w:val="40"/>
      <w:szCs w:val="28"/>
      <w:lang w:val="es-GT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16801"/>
    <w:rPr>
      <w:rFonts w:eastAsiaTheme="majorEastAsia" w:cstheme="majorBidi"/>
      <w:b/>
      <w:bCs/>
      <w:sz w:val="32"/>
      <w:szCs w:val="26"/>
      <w:lang w:eastAsia="es-ES"/>
    </w:rPr>
  </w:style>
  <w:style w:type="paragraph" w:styleId="Cierre">
    <w:name w:val="Closing"/>
    <w:basedOn w:val="Normal"/>
    <w:link w:val="CierreCar"/>
    <w:uiPriority w:val="99"/>
    <w:unhideWhenUsed/>
    <w:rsid w:val="00E13DDA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irma">
    <w:name w:val="Signature"/>
    <w:basedOn w:val="Normal"/>
    <w:link w:val="FirmaCar"/>
    <w:uiPriority w:val="99"/>
    <w:unhideWhenUsed/>
    <w:rsid w:val="00E13DDA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E13DD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puesto">
    <w:name w:val="Firma puesto"/>
    <w:basedOn w:val="Firma"/>
    <w:rsid w:val="00E13DDA"/>
  </w:style>
  <w:style w:type="paragraph" w:customStyle="1" w:styleId="Firmaorganizacin">
    <w:name w:val="Firma organización"/>
    <w:basedOn w:val="Firma"/>
    <w:rsid w:val="00E13DDA"/>
  </w:style>
  <w:style w:type="character" w:styleId="Hipervnculo">
    <w:name w:val="Hyperlink"/>
    <w:basedOn w:val="Fuentedeprrafopredeter"/>
    <w:uiPriority w:val="99"/>
    <w:unhideWhenUsed/>
    <w:rsid w:val="00CA2D4B"/>
    <w:rPr>
      <w:color w:val="0000FF" w:themeColor="hyperlink"/>
      <w:u w:val="single"/>
    </w:rPr>
  </w:style>
  <w:style w:type="table" w:styleId="Listamedia2-nfasis1">
    <w:name w:val="Medium List 2 Accent 1"/>
    <w:basedOn w:val="Tablanormal"/>
    <w:uiPriority w:val="66"/>
    <w:rsid w:val="00CA2D4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clara-nfasis5">
    <w:name w:val="Light List Accent 5"/>
    <w:basedOn w:val="Tablanormal"/>
    <w:uiPriority w:val="61"/>
    <w:rsid w:val="003A7A6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domedio2-nfasis5">
    <w:name w:val="Medium Shading 2 Accent 5"/>
    <w:basedOn w:val="Tablanormal"/>
    <w:uiPriority w:val="64"/>
    <w:rsid w:val="003A7A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media2-nfasis5">
    <w:name w:val="Medium Grid 2 Accent 5"/>
    <w:basedOn w:val="Tablanormal"/>
    <w:uiPriority w:val="68"/>
    <w:rsid w:val="003A7A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-nfasis5">
    <w:name w:val="Medium Grid 3 Accent 5"/>
    <w:basedOn w:val="Tablanormal"/>
    <w:uiPriority w:val="69"/>
    <w:rsid w:val="003A7A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Textonotapie">
    <w:name w:val="footnote text"/>
    <w:basedOn w:val="Normal"/>
    <w:link w:val="TextonotapieCar"/>
    <w:uiPriority w:val="99"/>
    <w:unhideWhenUsed/>
    <w:rsid w:val="005E55B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E55B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E55B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37A3E"/>
    <w:rPr>
      <w:lang w:eastAsia="es-GT"/>
    </w:rPr>
  </w:style>
  <w:style w:type="paragraph" w:customStyle="1" w:styleId="Default">
    <w:name w:val="Default"/>
    <w:rsid w:val="00ED7B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GT"/>
    </w:rPr>
  </w:style>
  <w:style w:type="paragraph" w:customStyle="1" w:styleId="Listavistosa-nfasis11">
    <w:name w:val="Lista vistosa - Énfasis 11"/>
    <w:basedOn w:val="Normal"/>
    <w:uiPriority w:val="34"/>
    <w:qFormat/>
    <w:rsid w:val="00352A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table" w:styleId="Cuadrculamedia1-nfasis1">
    <w:name w:val="Medium Grid 1 Accent 1"/>
    <w:basedOn w:val="Tablanormal"/>
    <w:uiPriority w:val="67"/>
    <w:rsid w:val="0011684A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PrrafodelistaCar">
    <w:name w:val="Párrafo de lista Car"/>
    <w:link w:val="Prrafodelista"/>
    <w:uiPriority w:val="34"/>
    <w:qFormat/>
    <w:locked/>
    <w:rsid w:val="008552C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F266E5"/>
    <w:pPr>
      <w:spacing w:after="0" w:line="240" w:lineRule="auto"/>
    </w:pPr>
    <w:rPr>
      <w:rFonts w:eastAsiaTheme="minorEastAsia"/>
      <w:lang w:val="es-GT" w:eastAsia="es-G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266E5"/>
    <w:rPr>
      <w:rFonts w:eastAsiaTheme="minorEastAsia"/>
      <w:lang w:val="es-GT" w:eastAsia="es-GT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1B81"/>
    <w:rPr>
      <w:rFonts w:ascii="Calibri" w:eastAsia="SimSun" w:hAnsi="Calibri" w:cs="Arial"/>
      <w:sz w:val="20"/>
      <w:szCs w:val="20"/>
      <w:lang w:eastAsia="es-GT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1B81"/>
    <w:rPr>
      <w:rFonts w:ascii="Calibri" w:eastAsia="SimSun" w:hAnsi="Calibri" w:cs="Arial"/>
      <w:sz w:val="20"/>
      <w:szCs w:val="20"/>
      <w:lang w:val="es-GT" w:eastAsia="es-GT"/>
    </w:rPr>
  </w:style>
  <w:style w:type="character" w:styleId="Refdecomentario">
    <w:name w:val="annotation reference"/>
    <w:basedOn w:val="Fuentedeprrafopredeter"/>
    <w:uiPriority w:val="99"/>
    <w:semiHidden/>
    <w:unhideWhenUsed/>
    <w:rsid w:val="00E91B81"/>
    <w:rPr>
      <w:sz w:val="16"/>
      <w:szCs w:val="16"/>
    </w:rPr>
  </w:style>
  <w:style w:type="table" w:customStyle="1" w:styleId="Tablaconcuadrcula4-nfasis11">
    <w:name w:val="Tabla con cuadrícula 4 - Énfasis 11"/>
    <w:basedOn w:val="Tablanormal"/>
    <w:uiPriority w:val="49"/>
    <w:rsid w:val="00B62AA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dice1">
    <w:name w:val="index 1"/>
    <w:basedOn w:val="Normal"/>
    <w:next w:val="Normal"/>
    <w:autoRedefine/>
    <w:uiPriority w:val="99"/>
    <w:unhideWhenUsed/>
    <w:rsid w:val="00052EA2"/>
    <w:pPr>
      <w:ind w:left="240" w:hanging="240"/>
    </w:pPr>
    <w:rPr>
      <w:rFonts w:asciiTheme="minorHAnsi" w:hAnsiTheme="minorHAnsi"/>
      <w:sz w:val="18"/>
      <w:szCs w:val="18"/>
    </w:rPr>
  </w:style>
  <w:style w:type="paragraph" w:styleId="ndice2">
    <w:name w:val="index 2"/>
    <w:basedOn w:val="Normal"/>
    <w:next w:val="Normal"/>
    <w:autoRedefine/>
    <w:uiPriority w:val="99"/>
    <w:unhideWhenUsed/>
    <w:rsid w:val="00052EA2"/>
    <w:pPr>
      <w:ind w:left="480" w:hanging="240"/>
    </w:pPr>
    <w:rPr>
      <w:rFonts w:asciiTheme="minorHAnsi" w:hAnsiTheme="minorHAnsi"/>
      <w:sz w:val="18"/>
      <w:szCs w:val="18"/>
    </w:rPr>
  </w:style>
  <w:style w:type="paragraph" w:styleId="ndice3">
    <w:name w:val="index 3"/>
    <w:basedOn w:val="Normal"/>
    <w:next w:val="Normal"/>
    <w:autoRedefine/>
    <w:uiPriority w:val="99"/>
    <w:unhideWhenUsed/>
    <w:rsid w:val="00052EA2"/>
    <w:pPr>
      <w:ind w:left="720" w:hanging="240"/>
    </w:pPr>
    <w:rPr>
      <w:rFonts w:asciiTheme="minorHAnsi" w:hAnsiTheme="minorHAnsi"/>
      <w:sz w:val="18"/>
      <w:szCs w:val="18"/>
    </w:rPr>
  </w:style>
  <w:style w:type="paragraph" w:styleId="ndice4">
    <w:name w:val="index 4"/>
    <w:basedOn w:val="Normal"/>
    <w:next w:val="Normal"/>
    <w:autoRedefine/>
    <w:uiPriority w:val="99"/>
    <w:unhideWhenUsed/>
    <w:rsid w:val="00052EA2"/>
    <w:pPr>
      <w:ind w:left="960" w:hanging="240"/>
    </w:pPr>
    <w:rPr>
      <w:rFonts w:asciiTheme="minorHAnsi" w:hAnsiTheme="minorHAnsi"/>
      <w:sz w:val="18"/>
      <w:szCs w:val="18"/>
    </w:rPr>
  </w:style>
  <w:style w:type="paragraph" w:styleId="ndice5">
    <w:name w:val="index 5"/>
    <w:basedOn w:val="Normal"/>
    <w:next w:val="Normal"/>
    <w:autoRedefine/>
    <w:uiPriority w:val="99"/>
    <w:unhideWhenUsed/>
    <w:rsid w:val="00052EA2"/>
    <w:pPr>
      <w:ind w:left="1200" w:hanging="240"/>
    </w:pPr>
    <w:rPr>
      <w:rFonts w:asciiTheme="minorHAnsi" w:hAnsiTheme="minorHAnsi"/>
      <w:sz w:val="18"/>
      <w:szCs w:val="18"/>
    </w:rPr>
  </w:style>
  <w:style w:type="paragraph" w:styleId="ndice6">
    <w:name w:val="index 6"/>
    <w:basedOn w:val="Normal"/>
    <w:next w:val="Normal"/>
    <w:autoRedefine/>
    <w:uiPriority w:val="99"/>
    <w:unhideWhenUsed/>
    <w:rsid w:val="00052EA2"/>
    <w:pPr>
      <w:ind w:left="1440" w:hanging="240"/>
    </w:pPr>
    <w:rPr>
      <w:rFonts w:asciiTheme="minorHAnsi" w:hAnsiTheme="minorHAnsi"/>
      <w:sz w:val="18"/>
      <w:szCs w:val="18"/>
    </w:rPr>
  </w:style>
  <w:style w:type="paragraph" w:styleId="ndice7">
    <w:name w:val="index 7"/>
    <w:basedOn w:val="Normal"/>
    <w:next w:val="Normal"/>
    <w:autoRedefine/>
    <w:uiPriority w:val="99"/>
    <w:unhideWhenUsed/>
    <w:rsid w:val="00052EA2"/>
    <w:pPr>
      <w:ind w:left="1680" w:hanging="240"/>
    </w:pPr>
    <w:rPr>
      <w:rFonts w:asciiTheme="minorHAnsi" w:hAnsiTheme="minorHAnsi"/>
      <w:sz w:val="18"/>
      <w:szCs w:val="18"/>
    </w:rPr>
  </w:style>
  <w:style w:type="paragraph" w:styleId="ndice8">
    <w:name w:val="index 8"/>
    <w:basedOn w:val="Normal"/>
    <w:next w:val="Normal"/>
    <w:autoRedefine/>
    <w:uiPriority w:val="99"/>
    <w:unhideWhenUsed/>
    <w:rsid w:val="00052EA2"/>
    <w:pPr>
      <w:ind w:left="1920" w:hanging="240"/>
    </w:pPr>
    <w:rPr>
      <w:rFonts w:asciiTheme="minorHAnsi" w:hAnsiTheme="minorHAnsi"/>
      <w:sz w:val="18"/>
      <w:szCs w:val="18"/>
    </w:rPr>
  </w:style>
  <w:style w:type="paragraph" w:styleId="ndice9">
    <w:name w:val="index 9"/>
    <w:basedOn w:val="Normal"/>
    <w:next w:val="Normal"/>
    <w:autoRedefine/>
    <w:uiPriority w:val="99"/>
    <w:unhideWhenUsed/>
    <w:rsid w:val="00052EA2"/>
    <w:pPr>
      <w:ind w:left="2160" w:hanging="240"/>
    </w:pPr>
    <w:rPr>
      <w:rFonts w:asciiTheme="minorHAnsi" w:hAnsiTheme="minorHAnsi"/>
      <w:sz w:val="18"/>
      <w:szCs w:val="18"/>
    </w:rPr>
  </w:style>
  <w:style w:type="paragraph" w:styleId="Ttulodendice">
    <w:name w:val="index heading"/>
    <w:basedOn w:val="Normal"/>
    <w:next w:val="ndice1"/>
    <w:uiPriority w:val="99"/>
    <w:unhideWhenUsed/>
    <w:rsid w:val="00052EA2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A63590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es-GT"/>
    </w:rPr>
  </w:style>
  <w:style w:type="paragraph" w:styleId="TDC1">
    <w:name w:val="toc 1"/>
    <w:basedOn w:val="Normal"/>
    <w:next w:val="Normal"/>
    <w:autoRedefine/>
    <w:uiPriority w:val="39"/>
    <w:unhideWhenUsed/>
    <w:rsid w:val="00EF45C1"/>
    <w:pPr>
      <w:spacing w:before="120"/>
      <w:jc w:val="both"/>
    </w:pPr>
    <w:rPr>
      <w:rFonts w:asciiTheme="minorHAnsi" w:hAnsiTheme="minorHAnsi" w:cstheme="minorHAnsi"/>
      <w:bCs/>
      <w:iCs/>
    </w:rPr>
  </w:style>
  <w:style w:type="paragraph" w:styleId="TDC2">
    <w:name w:val="toc 2"/>
    <w:basedOn w:val="Normal"/>
    <w:next w:val="Normal"/>
    <w:autoRedefine/>
    <w:uiPriority w:val="39"/>
    <w:unhideWhenUsed/>
    <w:rsid w:val="00EF45C1"/>
    <w:pPr>
      <w:spacing w:before="120"/>
      <w:ind w:left="240"/>
      <w:jc w:val="both"/>
    </w:pPr>
    <w:rPr>
      <w:rFonts w:asciiTheme="minorHAnsi" w:hAnsiTheme="minorHAnsi" w:cstheme="minorHAnsi"/>
      <w:bCs/>
      <w:szCs w:val="22"/>
    </w:rPr>
  </w:style>
  <w:style w:type="character" w:customStyle="1" w:styleId="Ttulo3Car">
    <w:name w:val="Título 3 Car"/>
    <w:basedOn w:val="Fuentedeprrafopredeter"/>
    <w:link w:val="Ttulo3"/>
    <w:uiPriority w:val="9"/>
    <w:rsid w:val="004A021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795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204F56"/>
    <w:rPr>
      <w:rFonts w:eastAsia="Times New Roman" w:cstheme="minorHAnsi"/>
      <w:b/>
      <w:lang w:val="es-GT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73672F"/>
    <w:pPr>
      <w:shd w:val="clear" w:color="auto" w:fill="FFFF00"/>
      <w:spacing w:line="360" w:lineRule="auto"/>
      <w:ind w:left="1701"/>
    </w:pPr>
    <w:rPr>
      <w:rFonts w:asciiTheme="minorHAnsi" w:hAnsiTheme="minorHAnsi" w:cstheme="minorHAnsi"/>
      <w:b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73672F"/>
    <w:rPr>
      <w:rFonts w:eastAsia="Times New Roman" w:cstheme="minorHAnsi"/>
      <w:b/>
      <w:sz w:val="24"/>
      <w:szCs w:val="24"/>
      <w:shd w:val="clear" w:color="auto" w:fill="FFFF00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D01DD"/>
    <w:pPr>
      <w:autoSpaceDE w:val="0"/>
      <w:autoSpaceDN w:val="0"/>
      <w:adjustRightInd w:val="0"/>
      <w:jc w:val="center"/>
    </w:pPr>
    <w:rPr>
      <w:rFonts w:asciiTheme="minorHAnsi" w:hAnsiTheme="minorHAnsi" w:cstheme="minorHAnsi"/>
      <w:b/>
      <w:bCs/>
      <w:color w:val="FFFFFF" w:themeColor="background1"/>
      <w:lang w:eastAsia="es-GT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D01DD"/>
    <w:rPr>
      <w:rFonts w:eastAsia="Times New Roman" w:cstheme="minorHAnsi"/>
      <w:b/>
      <w:bCs/>
      <w:color w:val="FFFFFF" w:themeColor="background1"/>
      <w:sz w:val="24"/>
      <w:szCs w:val="24"/>
      <w:lang w:eastAsia="es-GT"/>
    </w:rPr>
  </w:style>
  <w:style w:type="character" w:customStyle="1" w:styleId="fontstyle01">
    <w:name w:val="fontstyle01"/>
    <w:basedOn w:val="Fuentedeprrafopredeter"/>
    <w:rsid w:val="0077432F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56F0F"/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457903"/>
    <w:pPr>
      <w:ind w:left="480"/>
    </w:pPr>
    <w:rPr>
      <w:rFonts w:asciiTheme="minorHAnsi" w:hAnsiTheme="minorHAnsi" w:cstheme="minorHAnsi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457903"/>
    <w:pPr>
      <w:ind w:left="720"/>
    </w:pPr>
    <w:rPr>
      <w:rFonts w:asciiTheme="minorHAnsi" w:hAnsiTheme="minorHAnsi" w:cstheme="minorHAnsi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457903"/>
    <w:pPr>
      <w:ind w:left="960"/>
    </w:pPr>
    <w:rPr>
      <w:rFonts w:asciiTheme="minorHAnsi" w:hAnsiTheme="minorHAnsi" w:cstheme="minorHAnsi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031299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031299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031299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031299"/>
    <w:pPr>
      <w:ind w:left="1920"/>
    </w:pPr>
    <w:rPr>
      <w:rFonts w:asciiTheme="minorHAnsi" w:hAnsiTheme="minorHAnsi" w:cstheme="minorHAnsi"/>
      <w:sz w:val="20"/>
      <w:szCs w:val="20"/>
    </w:rPr>
  </w:style>
  <w:style w:type="table" w:styleId="Tabladecuadrcula4-nfasis1">
    <w:name w:val="Grid Table 4 Accent 1"/>
    <w:basedOn w:val="Tablanormal"/>
    <w:uiPriority w:val="49"/>
    <w:rsid w:val="00B2729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3A6D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3A6D"/>
    <w:rPr>
      <w:rFonts w:ascii="Times New Roman" w:eastAsia="Times New Roman" w:hAnsi="Times New Roman" w:cs="Times New Roman"/>
      <w:b/>
      <w:bCs/>
      <w:sz w:val="20"/>
      <w:szCs w:val="20"/>
      <w:lang w:val="es-GT" w:eastAsia="es-ES"/>
    </w:rPr>
  </w:style>
  <w:style w:type="character" w:styleId="nfasis">
    <w:name w:val="Emphasis"/>
    <w:basedOn w:val="Fuentedeprrafopredeter"/>
    <w:uiPriority w:val="20"/>
    <w:qFormat/>
    <w:rsid w:val="00DF14B0"/>
    <w:rPr>
      <w:i/>
      <w:iCs/>
    </w:rPr>
  </w:style>
  <w:style w:type="character" w:customStyle="1" w:styleId="lewnzc">
    <w:name w:val="lewnzc"/>
    <w:basedOn w:val="Fuentedeprrafopredeter"/>
    <w:rsid w:val="00DF14B0"/>
  </w:style>
  <w:style w:type="table" w:customStyle="1" w:styleId="Tablaconcuadrcula1">
    <w:name w:val="Tabla con cuadrícula1"/>
    <w:basedOn w:val="Tablanormal"/>
    <w:next w:val="Tablaconcuadrcula"/>
    <w:uiPriority w:val="59"/>
    <w:rsid w:val="007F7882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502">
      <w:bodyDiv w:val="1"/>
      <w:marLeft w:val="0"/>
      <w:marRight w:val="0"/>
      <w:marTop w:val="51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6513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5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92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488010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mments" Target="comments.xml"/><Relationship Id="rId5" Type="http://schemas.openxmlformats.org/officeDocument/2006/relationships/settings" Target="settings.xml"/><Relationship Id="rId15" Type="http://schemas.openxmlformats.org/officeDocument/2006/relationships/hyperlink" Target="http://www.senabed.gob.gt" TargetMode="External"/><Relationship Id="rId10" Type="http://schemas.openxmlformats.org/officeDocument/2006/relationships/image" Target="media/image2.png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2016-06-07T00:00:00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D63F87-7423-4845-BAC4-89CFD3CB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17</Pages>
  <Words>2338</Words>
  <Characters>12861</Characters>
  <Application>Microsoft Office Word</Application>
  <DocSecurity>0</DocSecurity>
  <Lines>107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Manual de Normas, Procesos y Procedimientos</vt:lpstr>
      <vt:lpstr>Manual de Normas, Procesos y Procedimientos</vt:lpstr>
    </vt:vector>
  </TitlesOfParts>
  <Company>Registro General de la Propiedad</Company>
  <LinksUpToDate>false</LinksUpToDate>
  <CharactersWithSpaces>15169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Normas, Procesos y Procedimientos</dc:title>
  <dc:subject/>
  <dc:creator>Mimia de Yamira Cuellar Estrada</dc:creator>
  <cp:keywords/>
  <dc:description/>
  <cp:lastModifiedBy>María Salomé Puac García</cp:lastModifiedBy>
  <cp:revision>19</cp:revision>
  <cp:lastPrinted>2024-11-07T17:38:00Z</cp:lastPrinted>
  <dcterms:created xsi:type="dcterms:W3CDTF">2026-08-05T21:18:00Z</dcterms:created>
  <dcterms:modified xsi:type="dcterms:W3CDTF">2026-08-13T21:08:00Z</dcterms:modified>
</cp:coreProperties>
</file>